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5C" w:rsidRPr="001B5D79" w:rsidRDefault="00921E5C" w:rsidP="00921E5C">
      <w:pPr>
        <w:autoSpaceDE w:val="0"/>
        <w:autoSpaceDN w:val="0"/>
        <w:adjustRightInd w:val="0"/>
        <w:rPr>
          <w:rFonts w:ascii="Georgia" w:hAnsi="Georgia" w:cs="Arial"/>
          <w:b/>
          <w:color w:val="00011F" w:themeColor="accent6"/>
          <w:sz w:val="22"/>
          <w:szCs w:val="22"/>
          <w:lang w:val="nb-NO"/>
        </w:rPr>
      </w:pPr>
      <w:bookmarkStart w:id="0" w:name="_GoBack"/>
      <w:bookmarkEnd w:id="0"/>
      <w:r w:rsidRPr="001B5D79">
        <w:rPr>
          <w:rFonts w:ascii="Georgia" w:hAnsi="Georgia" w:cs="Arial"/>
          <w:b/>
          <w:color w:val="00011F" w:themeColor="accent6"/>
          <w:sz w:val="22"/>
          <w:szCs w:val="22"/>
          <w:lang w:val="nb-NO"/>
        </w:rPr>
        <w:t xml:space="preserve">Revisjonsberetning </w:t>
      </w:r>
      <w:r w:rsidR="00A65F85" w:rsidRPr="001B5D79">
        <w:rPr>
          <w:rFonts w:ascii="Georgia" w:hAnsi="Georgia" w:cs="Arial"/>
          <w:b/>
          <w:color w:val="00011F" w:themeColor="accent6"/>
          <w:sz w:val="22"/>
          <w:szCs w:val="22"/>
          <w:lang w:val="nb-NO"/>
        </w:rPr>
        <w:t>–</w:t>
      </w:r>
      <w:r w:rsidRPr="001B5D79">
        <w:rPr>
          <w:rFonts w:ascii="Georgia" w:hAnsi="Georgia" w:cs="Arial"/>
          <w:b/>
          <w:color w:val="00011F" w:themeColor="accent6"/>
          <w:sz w:val="22"/>
          <w:szCs w:val="22"/>
          <w:lang w:val="nb-NO"/>
        </w:rPr>
        <w:t xml:space="preserve"> </w:t>
      </w:r>
      <w:r w:rsidR="00A65F85" w:rsidRPr="001B5D79">
        <w:rPr>
          <w:rFonts w:ascii="Georgia" w:hAnsi="Georgia" w:cs="Arial"/>
          <w:b/>
          <w:color w:val="00011F" w:themeColor="accent6"/>
          <w:sz w:val="22"/>
          <w:szCs w:val="22"/>
          <w:lang w:val="nb-NO"/>
        </w:rPr>
        <w:t>Boregnskap ved konkurs</w:t>
      </w:r>
    </w:p>
    <w:p w:rsidR="007602D7" w:rsidRPr="001B5D79" w:rsidRDefault="00276D04" w:rsidP="00A86017">
      <w:pPr>
        <w:pStyle w:val="NormalWeb"/>
        <w:rPr>
          <w:rFonts w:ascii="Georgia" w:hAnsi="Georgia"/>
          <w:color w:val="00011F" w:themeColor="accent6"/>
          <w:sz w:val="22"/>
          <w:szCs w:val="22"/>
        </w:rPr>
      </w:pPr>
      <w:r w:rsidRPr="001B5D79">
        <w:rPr>
          <w:rFonts w:ascii="Georgia" w:hAnsi="Georgia"/>
          <w:color w:val="00011F" w:themeColor="accent6"/>
          <w:sz w:val="22"/>
          <w:szCs w:val="22"/>
        </w:rPr>
        <w:t>Kommentar til eksemplet:</w:t>
      </w:r>
    </w:p>
    <w:p w:rsidR="00FB4D00" w:rsidRPr="001B5D79" w:rsidRDefault="007602D7" w:rsidP="00A86017">
      <w:pPr>
        <w:pStyle w:val="NormalWeb"/>
        <w:rPr>
          <w:rFonts w:ascii="Georgia" w:hAnsi="Georgia"/>
          <w:color w:val="00011F" w:themeColor="accent6"/>
          <w:sz w:val="22"/>
          <w:szCs w:val="22"/>
        </w:rPr>
      </w:pPr>
      <w:r w:rsidRPr="001B5D79">
        <w:rPr>
          <w:rFonts w:ascii="Georgia" w:hAnsi="Georgia"/>
          <w:color w:val="00011F" w:themeColor="accent6"/>
          <w:sz w:val="22"/>
          <w:szCs w:val="22"/>
        </w:rPr>
        <w:t xml:space="preserve">Denne beretningen er ment brukt ved revisjon av regnskap for konkursbo </w:t>
      </w:r>
      <w:r w:rsidR="00FB4D00" w:rsidRPr="001B5D79">
        <w:rPr>
          <w:rFonts w:ascii="Georgia" w:hAnsi="Georgia"/>
          <w:color w:val="00011F" w:themeColor="accent6"/>
          <w:sz w:val="22"/>
          <w:szCs w:val="22"/>
        </w:rPr>
        <w:t xml:space="preserve">avlagt </w:t>
      </w:r>
      <w:r w:rsidRPr="001B5D79">
        <w:rPr>
          <w:rFonts w:ascii="Georgia" w:hAnsi="Georgia"/>
          <w:color w:val="00011F" w:themeColor="accent6"/>
          <w:sz w:val="22"/>
          <w:szCs w:val="22"/>
        </w:rPr>
        <w:t xml:space="preserve">i </w:t>
      </w:r>
      <w:r w:rsidR="00FB4D00" w:rsidRPr="001B5D79">
        <w:rPr>
          <w:rFonts w:ascii="Georgia" w:hAnsi="Georgia"/>
          <w:color w:val="00011F" w:themeColor="accent6"/>
          <w:sz w:val="22"/>
          <w:szCs w:val="22"/>
        </w:rPr>
        <w:t>henhold til k</w:t>
      </w:r>
      <w:r w:rsidR="00413638" w:rsidRPr="001B5D79">
        <w:rPr>
          <w:rFonts w:ascii="Georgia" w:hAnsi="Georgia"/>
          <w:color w:val="00011F" w:themeColor="accent6"/>
          <w:sz w:val="22"/>
          <w:szCs w:val="22"/>
        </w:rPr>
        <w:t>onkursloven § 121</w:t>
      </w:r>
      <w:r w:rsidR="00FB4D00" w:rsidRPr="001B5D79">
        <w:rPr>
          <w:rFonts w:ascii="Georgia" w:hAnsi="Georgia"/>
          <w:color w:val="00011F" w:themeColor="accent6"/>
          <w:sz w:val="22"/>
          <w:szCs w:val="22"/>
        </w:rPr>
        <w:t xml:space="preserve"> som lyder slik:</w:t>
      </w:r>
    </w:p>
    <w:p w:rsidR="00A86017" w:rsidRPr="001B5D79" w:rsidRDefault="00413638" w:rsidP="00A86017">
      <w:pPr>
        <w:pStyle w:val="NormalWeb"/>
        <w:rPr>
          <w:rFonts w:ascii="Georgia" w:hAnsi="Georgia"/>
          <w:color w:val="00011F" w:themeColor="accent6"/>
          <w:sz w:val="22"/>
          <w:szCs w:val="22"/>
        </w:rPr>
      </w:pPr>
      <w:r w:rsidRPr="001B5D79">
        <w:rPr>
          <w:rFonts w:ascii="Georgia" w:hAnsi="Georgia"/>
          <w:color w:val="00011F" w:themeColor="accent6"/>
          <w:sz w:val="22"/>
          <w:szCs w:val="22"/>
        </w:rPr>
        <w:t xml:space="preserve"> </w:t>
      </w:r>
      <w:r w:rsidR="00FB4D00" w:rsidRPr="001B5D79">
        <w:rPr>
          <w:rFonts w:ascii="Georgia" w:hAnsi="Georgia"/>
          <w:color w:val="00011F" w:themeColor="accent6"/>
          <w:sz w:val="22"/>
          <w:szCs w:val="22"/>
        </w:rPr>
        <w:tab/>
      </w:r>
      <w:proofErr w:type="spellStart"/>
      <w:r w:rsidRPr="001B5D79">
        <w:rPr>
          <w:rFonts w:ascii="Georgia" w:hAnsi="Georgia"/>
          <w:color w:val="00011F" w:themeColor="accent6"/>
          <w:sz w:val="22"/>
          <w:szCs w:val="22"/>
        </w:rPr>
        <w:t>Årsredegjørelse</w:t>
      </w:r>
      <w:proofErr w:type="spellEnd"/>
      <w:r w:rsidRPr="001B5D79">
        <w:rPr>
          <w:rFonts w:ascii="Georgia" w:hAnsi="Georgia"/>
          <w:color w:val="00011F" w:themeColor="accent6"/>
          <w:sz w:val="22"/>
          <w:szCs w:val="22"/>
        </w:rPr>
        <w:t xml:space="preserve"> for bobehandlingen. Tingrettens kontroll. </w:t>
      </w:r>
    </w:p>
    <w:p w:rsidR="00FA75E2" w:rsidRPr="001B5D79" w:rsidRDefault="00413638" w:rsidP="001B5D79">
      <w:pPr>
        <w:pStyle w:val="NormalWeb"/>
        <w:ind w:left="720"/>
        <w:rPr>
          <w:rFonts w:ascii="Georgia" w:hAnsi="Georgia"/>
          <w:color w:val="00011F" w:themeColor="accent6"/>
          <w:sz w:val="22"/>
          <w:szCs w:val="22"/>
        </w:rPr>
      </w:pPr>
      <w:r w:rsidRPr="001B5D79">
        <w:rPr>
          <w:rFonts w:ascii="Georgia" w:hAnsi="Georgia"/>
          <w:color w:val="00011F" w:themeColor="accent6"/>
          <w:sz w:val="22"/>
          <w:szCs w:val="22"/>
        </w:rPr>
        <w:t xml:space="preserve">Dersom boet ikke er sluttet ett år etter oppnevning av bostyrer, skal bostyreren sende tingretten redegjørelse for bobehandlingen samt regnskap for boet. Hvis det er oppnevnt kreditorutvalg, skal regnskapet og redegjørelsen på forhånd forelegges for kreditorutvalgets medlemmer, som ved påtegning skal gi uttrykk for de merknader de finner å måtte gjøre. Regnskapet skal også forelegges en eventuell revisor. </w:t>
      </w:r>
    </w:p>
    <w:p w:rsidR="00FA75E2" w:rsidRPr="001B5D79" w:rsidRDefault="00413638" w:rsidP="001B5D79">
      <w:pPr>
        <w:pStyle w:val="NormalWeb"/>
        <w:ind w:left="720"/>
        <w:rPr>
          <w:rFonts w:ascii="Georgia" w:hAnsi="Georgia"/>
          <w:color w:val="00011F" w:themeColor="accent6"/>
          <w:sz w:val="22"/>
          <w:szCs w:val="22"/>
        </w:rPr>
      </w:pPr>
      <w:r w:rsidRPr="001B5D79">
        <w:rPr>
          <w:rFonts w:ascii="Georgia" w:hAnsi="Georgia"/>
          <w:color w:val="00011F" w:themeColor="accent6"/>
          <w:sz w:val="22"/>
          <w:szCs w:val="22"/>
        </w:rPr>
        <w:t xml:space="preserve">Redegjørelse og regnskap som nevnt i foregående ledd skal alltid gis ved bostyrerskifte og for øvrig etter rettens bestemmelse, likevel minst hvert år. Retten kan ellers når som helst forlange at bostyreren og kreditorutvalgets medlemmer gir fulle opplysninger om bobehandlingen. </w:t>
      </w:r>
    </w:p>
    <w:p w:rsidR="00A86017" w:rsidRPr="001B5D79" w:rsidRDefault="00FB4D00" w:rsidP="00921E5C">
      <w:pPr>
        <w:autoSpaceDE w:val="0"/>
        <w:autoSpaceDN w:val="0"/>
        <w:adjustRightInd w:val="0"/>
        <w:rPr>
          <w:rFonts w:ascii="Georgia" w:hAnsi="Georgia" w:cs="Arial"/>
          <w:color w:val="00011F" w:themeColor="accent6"/>
          <w:sz w:val="22"/>
          <w:szCs w:val="22"/>
          <w:lang w:val="nb-NO"/>
        </w:rPr>
      </w:pPr>
      <w:r w:rsidRPr="001B5D79">
        <w:rPr>
          <w:rFonts w:ascii="Georgia" w:hAnsi="Georgia" w:cs="Arial"/>
          <w:color w:val="00011F" w:themeColor="accent6"/>
          <w:sz w:val="22"/>
          <w:szCs w:val="22"/>
          <w:lang w:val="nb-NO"/>
        </w:rPr>
        <w:br/>
      </w:r>
      <w:r w:rsidR="00276D04" w:rsidRPr="001B5D79">
        <w:rPr>
          <w:rFonts w:ascii="Georgia" w:hAnsi="Georgia" w:cs="Arial"/>
          <w:color w:val="00011F" w:themeColor="accent6"/>
          <w:sz w:val="22"/>
          <w:szCs w:val="22"/>
          <w:lang w:val="nb-NO"/>
        </w:rPr>
        <w:t>Eksempl</w:t>
      </w:r>
      <w:r w:rsidRPr="001B5D79">
        <w:rPr>
          <w:rFonts w:ascii="Georgia" w:hAnsi="Georgia" w:cs="Arial"/>
          <w:color w:val="00011F" w:themeColor="accent6"/>
          <w:sz w:val="22"/>
          <w:szCs w:val="22"/>
          <w:lang w:val="nb-NO"/>
        </w:rPr>
        <w:t>et</w:t>
      </w:r>
      <w:r w:rsidR="00276D04" w:rsidRPr="001B5D79">
        <w:rPr>
          <w:rFonts w:ascii="Georgia" w:hAnsi="Georgia" w:cs="Arial"/>
          <w:color w:val="00011F" w:themeColor="accent6"/>
          <w:sz w:val="22"/>
          <w:szCs w:val="22"/>
          <w:lang w:val="nb-NO"/>
        </w:rPr>
        <w:t xml:space="preserve"> forutsetter at boet ikke har drevet virksomhet i regnskapsperioden og at det gjeldende rammeverket for finansiell rapportering er et regelbasert rammeverk. Regnskap for et bo som har drevet virksomhet i regnskapsperioden, vil normalt bli avlagt etter regnskapslovens prinsipper. </w:t>
      </w:r>
    </w:p>
    <w:p w:rsidR="00112B10" w:rsidRPr="001B5D79" w:rsidRDefault="00112B10" w:rsidP="00AB0C09">
      <w:pPr>
        <w:autoSpaceDE w:val="0"/>
        <w:autoSpaceDN w:val="0"/>
        <w:adjustRightInd w:val="0"/>
        <w:spacing w:after="0"/>
        <w:rPr>
          <w:rFonts w:ascii="Georgia" w:hAnsi="Georgia" w:cs="Arial"/>
          <w:b/>
          <w:color w:val="00011F" w:themeColor="accent6"/>
          <w:sz w:val="22"/>
          <w:szCs w:val="22"/>
          <w:lang w:val="nb-NO"/>
        </w:rPr>
      </w:pPr>
    </w:p>
    <w:p w:rsidR="00A51299" w:rsidRPr="001B5D79" w:rsidRDefault="00FB4D00" w:rsidP="00AB0C09">
      <w:pPr>
        <w:pStyle w:val="Header"/>
        <w:spacing w:line="240" w:lineRule="atLeast"/>
        <w:rPr>
          <w:rFonts w:ascii="Georgia" w:hAnsi="Georgia" w:cs="Arial"/>
          <w:color w:val="00011F" w:themeColor="accent6"/>
          <w:sz w:val="22"/>
          <w:szCs w:val="22"/>
          <w:lang w:val="nb-NO"/>
        </w:rPr>
      </w:pPr>
      <w:r w:rsidRPr="001B5D79">
        <w:rPr>
          <w:rFonts w:ascii="Georgia" w:hAnsi="Georgia" w:cs="Arial"/>
          <w:color w:val="00011F" w:themeColor="accent6"/>
          <w:sz w:val="22"/>
          <w:szCs w:val="22"/>
          <w:lang w:val="nb-NO"/>
        </w:rPr>
        <w:br/>
      </w:r>
      <w:r w:rsidR="00A51299" w:rsidRPr="001B5D79">
        <w:rPr>
          <w:rFonts w:ascii="Georgia" w:hAnsi="Georgia" w:cs="Arial"/>
          <w:color w:val="00011F" w:themeColor="accent6"/>
          <w:sz w:val="22"/>
          <w:szCs w:val="22"/>
          <w:lang w:val="nb-NO"/>
        </w:rPr>
        <w:t xml:space="preserve">Til </w:t>
      </w:r>
      <w:bookmarkStart w:id="1" w:name="bmMote"/>
      <w:bookmarkEnd w:id="1"/>
      <w:r w:rsidR="0096616C" w:rsidRPr="001B5D79">
        <w:rPr>
          <w:rFonts w:ascii="Georgia" w:hAnsi="Georgia" w:cs="Arial"/>
          <w:color w:val="00011F" w:themeColor="accent6"/>
          <w:sz w:val="22"/>
          <w:szCs w:val="22"/>
          <w:lang w:val="nb-NO"/>
        </w:rPr>
        <w:t>[</w:t>
      </w:r>
      <w:r w:rsidR="003470C0" w:rsidRPr="001B5D79">
        <w:rPr>
          <w:rFonts w:ascii="Georgia" w:hAnsi="Georgia" w:cs="Arial"/>
          <w:color w:val="00011F" w:themeColor="accent6"/>
          <w:sz w:val="22"/>
          <w:szCs w:val="22"/>
          <w:lang w:val="nb-NO"/>
        </w:rPr>
        <w:t>Sted</w:t>
      </w:r>
      <w:r w:rsidR="0096616C" w:rsidRPr="001B5D79">
        <w:rPr>
          <w:rFonts w:ascii="Georgia" w:hAnsi="Georgia" w:cs="Arial"/>
          <w:color w:val="00011F" w:themeColor="accent6"/>
          <w:sz w:val="22"/>
          <w:szCs w:val="22"/>
          <w:lang w:val="nb-NO"/>
        </w:rPr>
        <w:t>]</w:t>
      </w:r>
      <w:r w:rsidR="003470C0" w:rsidRPr="001B5D79">
        <w:rPr>
          <w:rFonts w:ascii="Georgia" w:hAnsi="Georgia" w:cs="Arial"/>
          <w:color w:val="00011F" w:themeColor="accent6"/>
          <w:sz w:val="22"/>
          <w:szCs w:val="22"/>
          <w:lang w:val="nb-NO"/>
        </w:rPr>
        <w:t xml:space="preserve"> Tingrett </w:t>
      </w:r>
    </w:p>
    <w:p w:rsidR="00A51299" w:rsidRPr="001B5D79" w:rsidRDefault="00A51299" w:rsidP="00AB0C09">
      <w:pPr>
        <w:autoSpaceDE w:val="0"/>
        <w:autoSpaceDN w:val="0"/>
        <w:adjustRightInd w:val="0"/>
        <w:spacing w:after="0"/>
        <w:rPr>
          <w:rFonts w:ascii="Georgia" w:hAnsi="Georgia" w:cs="Arial"/>
          <w:b/>
          <w:color w:val="00011F" w:themeColor="accent6"/>
          <w:sz w:val="22"/>
          <w:szCs w:val="22"/>
          <w:lang w:val="nb-NO"/>
        </w:rPr>
      </w:pPr>
    </w:p>
    <w:p w:rsidR="00A51299" w:rsidRPr="001B5D79" w:rsidRDefault="00A51299" w:rsidP="00AB0C09">
      <w:pPr>
        <w:autoSpaceDE w:val="0"/>
        <w:autoSpaceDN w:val="0"/>
        <w:adjustRightInd w:val="0"/>
        <w:spacing w:after="0"/>
        <w:rPr>
          <w:rFonts w:ascii="Georgia" w:hAnsi="Georgia" w:cs="Arial"/>
          <w:b/>
          <w:color w:val="00011F" w:themeColor="accent6"/>
          <w:sz w:val="22"/>
          <w:szCs w:val="22"/>
          <w:lang w:val="nb-NO"/>
        </w:rPr>
      </w:pPr>
    </w:p>
    <w:p w:rsidR="00112B10" w:rsidRPr="001B5D79" w:rsidRDefault="001610D3" w:rsidP="00AB0C09">
      <w:pPr>
        <w:autoSpaceDE w:val="0"/>
        <w:autoSpaceDN w:val="0"/>
        <w:adjustRightInd w:val="0"/>
        <w:spacing w:after="0"/>
        <w:rPr>
          <w:rFonts w:ascii="Georgia" w:hAnsi="Georgia" w:cs="Arial"/>
          <w:b/>
          <w:color w:val="00011F" w:themeColor="accent6"/>
          <w:sz w:val="22"/>
          <w:szCs w:val="22"/>
          <w:lang w:val="nb-NO"/>
        </w:rPr>
      </w:pPr>
      <w:r w:rsidRPr="001B5D79">
        <w:rPr>
          <w:rFonts w:ascii="Georgia" w:hAnsi="Georgia" w:cs="Arial"/>
          <w:b/>
          <w:color w:val="00011F" w:themeColor="accent6"/>
          <w:sz w:val="22"/>
          <w:szCs w:val="22"/>
          <w:lang w:val="nb-NO"/>
        </w:rPr>
        <w:t>Bor</w:t>
      </w:r>
      <w:r w:rsidR="00C5258A" w:rsidRPr="001B5D79">
        <w:rPr>
          <w:rFonts w:ascii="Georgia" w:hAnsi="Georgia" w:cs="Arial"/>
          <w:b/>
          <w:color w:val="00011F" w:themeColor="accent6"/>
          <w:sz w:val="22"/>
          <w:szCs w:val="22"/>
          <w:lang w:val="nb-NO"/>
        </w:rPr>
        <w:t>evisors</w:t>
      </w:r>
      <w:r w:rsidR="00AD1378" w:rsidRPr="001B5D79">
        <w:rPr>
          <w:rFonts w:ascii="Georgia" w:hAnsi="Georgia" w:cs="Arial"/>
          <w:b/>
          <w:color w:val="00011F" w:themeColor="accent6"/>
          <w:sz w:val="22"/>
          <w:szCs w:val="22"/>
          <w:lang w:val="nb-NO"/>
        </w:rPr>
        <w:t xml:space="preserve"> beretning</w:t>
      </w: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b/>
          <w:color w:val="00011F" w:themeColor="accent6"/>
          <w:sz w:val="22"/>
          <w:szCs w:val="22"/>
          <w:lang w:val="nb-NO"/>
        </w:rPr>
      </w:pPr>
      <w:r w:rsidRPr="001B5D79">
        <w:rPr>
          <w:rFonts w:ascii="Georgia" w:hAnsi="Georgia" w:cs="Arial"/>
          <w:b/>
          <w:color w:val="00011F" w:themeColor="accent6"/>
          <w:sz w:val="22"/>
          <w:szCs w:val="22"/>
          <w:lang w:val="nb-NO"/>
        </w:rPr>
        <w:t xml:space="preserve">Uttalelse om </w:t>
      </w:r>
      <w:r w:rsidR="00580A3A" w:rsidRPr="001B5D79">
        <w:rPr>
          <w:rFonts w:ascii="Georgia" w:hAnsi="Georgia" w:cs="Arial"/>
          <w:b/>
          <w:color w:val="00011F" w:themeColor="accent6"/>
          <w:sz w:val="22"/>
          <w:szCs w:val="22"/>
          <w:lang w:val="nb-NO"/>
        </w:rPr>
        <w:t>boregnskapet</w:t>
      </w:r>
    </w:p>
    <w:p w:rsidR="004B04D2" w:rsidRPr="001B5D79" w:rsidRDefault="00A21BE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olor w:val="00011F" w:themeColor="accent6"/>
          <w:sz w:val="22"/>
          <w:szCs w:val="22"/>
          <w:lang w:val="nb-NO"/>
        </w:rPr>
      </w:pPr>
      <w:r w:rsidRPr="001B5D79">
        <w:rPr>
          <w:rFonts w:ascii="Georgia" w:hAnsi="Georgia" w:cs="Arial"/>
          <w:color w:val="00011F" w:themeColor="accent6"/>
          <w:sz w:val="22"/>
          <w:szCs w:val="22"/>
          <w:lang w:val="nb-NO"/>
        </w:rPr>
        <w:t xml:space="preserve">Jeg </w:t>
      </w:r>
      <w:r w:rsidR="0069322C" w:rsidRPr="001B5D79">
        <w:rPr>
          <w:rFonts w:ascii="Georgia" w:hAnsi="Georgia" w:cs="Arial"/>
          <w:color w:val="00011F" w:themeColor="accent6"/>
          <w:sz w:val="22"/>
          <w:szCs w:val="22"/>
          <w:lang w:val="nb-NO"/>
        </w:rPr>
        <w:t xml:space="preserve">har revidert </w:t>
      </w:r>
      <w:r w:rsidR="0096616C" w:rsidRPr="001B5D79">
        <w:rPr>
          <w:rFonts w:ascii="Georgia" w:hAnsi="Georgia" w:cs="Arial"/>
          <w:color w:val="00011F" w:themeColor="accent6"/>
          <w:sz w:val="22"/>
          <w:szCs w:val="22"/>
          <w:lang w:val="nb-NO"/>
        </w:rPr>
        <w:t xml:space="preserve">det vedlagte </w:t>
      </w:r>
      <w:r w:rsidR="00580A3A" w:rsidRPr="001B5D79">
        <w:rPr>
          <w:rFonts w:ascii="Georgia" w:hAnsi="Georgia" w:cs="Arial"/>
          <w:color w:val="00011F" w:themeColor="accent6"/>
          <w:sz w:val="22"/>
          <w:szCs w:val="22"/>
          <w:lang w:val="nb-NO"/>
        </w:rPr>
        <w:t>boregnskapet</w:t>
      </w:r>
      <w:r w:rsidR="0069322C" w:rsidRPr="001B5D79">
        <w:rPr>
          <w:rFonts w:ascii="Georgia" w:hAnsi="Georgia" w:cs="Arial"/>
          <w:color w:val="00011F" w:themeColor="accent6"/>
          <w:sz w:val="22"/>
          <w:szCs w:val="22"/>
          <w:lang w:val="nb-NO"/>
        </w:rPr>
        <w:t xml:space="preserve"> for sak nr. </w:t>
      </w:r>
      <w:r w:rsidR="00837A90" w:rsidRPr="001B5D79">
        <w:rPr>
          <w:rFonts w:ascii="Georgia" w:hAnsi="Georgia" w:cs="Arial"/>
          <w:color w:val="00011F" w:themeColor="accent6"/>
          <w:sz w:val="22"/>
          <w:szCs w:val="22"/>
          <w:lang w:val="nb-NO"/>
        </w:rPr>
        <w:t xml:space="preserve">[domstolens saksnummer], </w:t>
      </w:r>
      <w:r w:rsidR="004B04D2" w:rsidRPr="001B5D79">
        <w:rPr>
          <w:rFonts w:ascii="Georgia" w:hAnsi="Georgia" w:cs="Arial"/>
          <w:color w:val="00011F" w:themeColor="accent6"/>
          <w:sz w:val="22"/>
          <w:szCs w:val="22"/>
          <w:lang w:val="nb-NO"/>
        </w:rPr>
        <w:t xml:space="preserve">ABC AS’ </w:t>
      </w:r>
      <w:r w:rsidR="0069322C" w:rsidRPr="001B5D79">
        <w:rPr>
          <w:rFonts w:ascii="Georgia" w:hAnsi="Georgia" w:cs="Arial"/>
          <w:color w:val="00011F" w:themeColor="accent6"/>
          <w:sz w:val="22"/>
          <w:szCs w:val="22"/>
          <w:lang w:val="nb-NO"/>
        </w:rPr>
        <w:t>konkursbo</w:t>
      </w:r>
      <w:r w:rsidR="00837A90" w:rsidRPr="001B5D79">
        <w:rPr>
          <w:rFonts w:ascii="Georgia" w:hAnsi="Georgia" w:cs="Arial"/>
          <w:color w:val="00011F" w:themeColor="accent6"/>
          <w:sz w:val="22"/>
          <w:szCs w:val="22"/>
          <w:lang w:val="nb-NO"/>
        </w:rPr>
        <w:t>,</w:t>
      </w:r>
      <w:r w:rsidRPr="001B5D79">
        <w:rPr>
          <w:rFonts w:ascii="Georgia" w:hAnsi="Georgia" w:cs="Arial"/>
          <w:color w:val="00011F" w:themeColor="accent6"/>
          <w:sz w:val="22"/>
          <w:szCs w:val="22"/>
          <w:lang w:val="nb-NO"/>
        </w:rPr>
        <w:t xml:space="preserve"> </w:t>
      </w:r>
      <w:r w:rsidR="00837A90" w:rsidRPr="001B5D79">
        <w:rPr>
          <w:rFonts w:ascii="Georgia" w:hAnsi="Georgia" w:cs="Arial"/>
          <w:color w:val="00011F" w:themeColor="accent6"/>
          <w:sz w:val="22"/>
          <w:szCs w:val="22"/>
          <w:lang w:val="nb-NO"/>
        </w:rPr>
        <w:t xml:space="preserve">som består av resultatregnskap </w:t>
      </w:r>
      <w:r w:rsidRPr="001B5D79">
        <w:rPr>
          <w:rFonts w:ascii="Georgia" w:hAnsi="Georgia" w:cs="Arial"/>
          <w:color w:val="00011F" w:themeColor="accent6"/>
          <w:sz w:val="22"/>
          <w:szCs w:val="22"/>
          <w:lang w:val="nb-NO"/>
        </w:rPr>
        <w:t xml:space="preserve">for perioden </w:t>
      </w:r>
      <w:proofErr w:type="spellStart"/>
      <w:r w:rsidRPr="001B5D79">
        <w:rPr>
          <w:rFonts w:ascii="Georgia" w:hAnsi="Georgia" w:cs="Arial"/>
          <w:color w:val="00011F" w:themeColor="accent6"/>
          <w:sz w:val="22"/>
          <w:szCs w:val="22"/>
          <w:lang w:val="nb-NO"/>
        </w:rPr>
        <w:t>dd.mm.ååå</w:t>
      </w:r>
      <w:proofErr w:type="spellEnd"/>
      <w:r w:rsidRPr="001B5D79">
        <w:rPr>
          <w:rFonts w:ascii="Georgia" w:hAnsi="Georgia" w:cs="Arial"/>
          <w:color w:val="00011F" w:themeColor="accent6"/>
          <w:sz w:val="22"/>
          <w:szCs w:val="22"/>
          <w:lang w:val="nb-NO"/>
        </w:rPr>
        <w:t xml:space="preserve"> – </w:t>
      </w:r>
      <w:proofErr w:type="spellStart"/>
      <w:r w:rsidRPr="001B5D79">
        <w:rPr>
          <w:rFonts w:ascii="Georgia" w:hAnsi="Georgia" w:cs="Arial"/>
          <w:color w:val="00011F" w:themeColor="accent6"/>
          <w:sz w:val="22"/>
          <w:szCs w:val="22"/>
          <w:lang w:val="nb-NO"/>
        </w:rPr>
        <w:t>dd.mm.åååå</w:t>
      </w:r>
      <w:proofErr w:type="spellEnd"/>
      <w:r w:rsidR="001610D3" w:rsidRPr="001B5D79">
        <w:rPr>
          <w:rFonts w:ascii="Georgia" w:hAnsi="Georgia" w:cs="Arial"/>
          <w:color w:val="00011F" w:themeColor="accent6"/>
          <w:sz w:val="22"/>
          <w:szCs w:val="22"/>
          <w:lang w:val="nb-NO"/>
        </w:rPr>
        <w:t>, balanse</w:t>
      </w:r>
      <w:r w:rsidR="004B04D2" w:rsidRPr="001B5D79">
        <w:rPr>
          <w:rFonts w:ascii="Georgia" w:hAnsi="Georgia" w:cs="Arial"/>
          <w:color w:val="00011F" w:themeColor="accent6"/>
          <w:sz w:val="22"/>
          <w:szCs w:val="22"/>
          <w:lang w:val="nb-NO"/>
        </w:rPr>
        <w:t xml:space="preserve"> og </w:t>
      </w:r>
      <w:r w:rsidR="001610D3" w:rsidRPr="001B5D79">
        <w:rPr>
          <w:rFonts w:ascii="Georgia" w:hAnsi="Georgia" w:cs="Arial"/>
          <w:color w:val="00011F" w:themeColor="accent6"/>
          <w:sz w:val="22"/>
          <w:szCs w:val="22"/>
          <w:lang w:val="nb-NO"/>
        </w:rPr>
        <w:t>noter</w:t>
      </w:r>
      <w:r w:rsidR="0013592C" w:rsidRPr="001B5D79">
        <w:rPr>
          <w:rFonts w:ascii="Georgia" w:hAnsi="Georgia" w:cs="Arial"/>
          <w:color w:val="00011F" w:themeColor="accent6"/>
          <w:sz w:val="22"/>
          <w:szCs w:val="22"/>
          <w:lang w:val="nb-NO"/>
        </w:rPr>
        <w:t>.</w:t>
      </w:r>
      <w:r w:rsidR="000C57DC" w:rsidRPr="001B5D79">
        <w:rPr>
          <w:rFonts w:ascii="Georgia" w:hAnsi="Georgia" w:cs="Arial"/>
          <w:color w:val="00011F" w:themeColor="accent6"/>
          <w:sz w:val="22"/>
          <w:szCs w:val="22"/>
          <w:lang w:val="nb-NO"/>
        </w:rPr>
        <w:t xml:space="preserve"> </w:t>
      </w:r>
      <w:r w:rsidR="0080518E">
        <w:rPr>
          <w:rFonts w:ascii="Georgia" w:hAnsi="Georgia"/>
          <w:color w:val="00011F" w:themeColor="accent6"/>
          <w:sz w:val="22"/>
          <w:szCs w:val="22"/>
          <w:lang w:val="nb-NO"/>
        </w:rPr>
        <w:t>Bor</w:t>
      </w:r>
      <w:r w:rsidR="00837A90" w:rsidRPr="001B5D79">
        <w:rPr>
          <w:rFonts w:ascii="Georgia" w:hAnsi="Georgia"/>
          <w:color w:val="00011F" w:themeColor="accent6"/>
          <w:sz w:val="22"/>
          <w:szCs w:val="22"/>
          <w:lang w:val="nb-NO"/>
        </w:rPr>
        <w:t>egnskapet er utarbeidet av bostyreren</w:t>
      </w:r>
      <w:r w:rsidR="007602D7" w:rsidRPr="001B5D79">
        <w:rPr>
          <w:rFonts w:ascii="Georgia" w:hAnsi="Georgia"/>
          <w:color w:val="00011F" w:themeColor="accent6"/>
          <w:sz w:val="22"/>
          <w:szCs w:val="22"/>
          <w:lang w:val="nb-NO"/>
        </w:rPr>
        <w:t xml:space="preserve"> i henhold til konkursloven § 121</w:t>
      </w:r>
      <w:r w:rsidR="007B6674" w:rsidRPr="001B5D79">
        <w:rPr>
          <w:rFonts w:ascii="Georgia" w:hAnsi="Georgia"/>
          <w:color w:val="00011F" w:themeColor="accent6"/>
          <w:sz w:val="22"/>
          <w:szCs w:val="22"/>
          <w:lang w:val="nb-NO"/>
        </w:rPr>
        <w:t xml:space="preserve">, i samsvar med </w:t>
      </w:r>
      <w:r w:rsidR="00413638" w:rsidRPr="001B5D79">
        <w:rPr>
          <w:rFonts w:ascii="Georgia" w:hAnsi="Georgia"/>
          <w:color w:val="00011F" w:themeColor="accent6"/>
          <w:sz w:val="22"/>
          <w:szCs w:val="22"/>
          <w:lang w:val="nb-NO"/>
        </w:rPr>
        <w:t xml:space="preserve">regnskapsprinsippene beskrevet i note </w:t>
      </w:r>
      <w:proofErr w:type="spellStart"/>
      <w:r w:rsidR="00413638" w:rsidRPr="001B5D79">
        <w:rPr>
          <w:rFonts w:ascii="Georgia" w:hAnsi="Georgia"/>
          <w:color w:val="00011F" w:themeColor="accent6"/>
          <w:sz w:val="22"/>
          <w:szCs w:val="22"/>
          <w:lang w:val="nb-NO"/>
        </w:rPr>
        <w:t>X</w:t>
      </w:r>
      <w:proofErr w:type="spellEnd"/>
      <w:r w:rsidR="007602D7" w:rsidRPr="001B5D79">
        <w:rPr>
          <w:rFonts w:ascii="Georgia" w:hAnsi="Georgia"/>
          <w:color w:val="00011F" w:themeColor="accent6"/>
          <w:sz w:val="22"/>
          <w:szCs w:val="22"/>
          <w:lang w:val="nb-NO"/>
        </w:rPr>
        <w:t>.</w:t>
      </w:r>
    </w:p>
    <w:p w:rsidR="001E033D" w:rsidRPr="001B5D79" w:rsidRDefault="001E033D"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olor w:val="00011F" w:themeColor="accent6"/>
          <w:sz w:val="22"/>
          <w:szCs w:val="22"/>
          <w:lang w:val="nb-NO"/>
        </w:rPr>
      </w:pPr>
    </w:p>
    <w:p w:rsidR="004B04D2" w:rsidRPr="001B5D79" w:rsidRDefault="001610D3"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i/>
          <w:color w:val="00011F" w:themeColor="accent6"/>
          <w:sz w:val="22"/>
          <w:szCs w:val="22"/>
          <w:lang w:val="nb-NO"/>
        </w:rPr>
      </w:pPr>
      <w:r w:rsidRPr="001B5D79">
        <w:rPr>
          <w:rFonts w:ascii="Georgia" w:hAnsi="Georgia" w:cs="Arial"/>
          <w:i/>
          <w:color w:val="00011F" w:themeColor="accent6"/>
          <w:sz w:val="22"/>
          <w:szCs w:val="22"/>
          <w:lang w:val="nb-NO"/>
        </w:rPr>
        <w:t>B</w:t>
      </w:r>
      <w:r w:rsidR="00F7265A" w:rsidRPr="001B5D79">
        <w:rPr>
          <w:rFonts w:ascii="Georgia" w:hAnsi="Georgia" w:cs="Arial"/>
          <w:i/>
          <w:color w:val="00011F" w:themeColor="accent6"/>
          <w:sz w:val="22"/>
          <w:szCs w:val="22"/>
          <w:lang w:val="nb-NO"/>
        </w:rPr>
        <w:t>ostyrers</w:t>
      </w:r>
      <w:r w:rsidR="00112B10" w:rsidRPr="001B5D79">
        <w:rPr>
          <w:rFonts w:ascii="Georgia" w:hAnsi="Georgia" w:cs="Arial"/>
          <w:i/>
          <w:color w:val="00011F" w:themeColor="accent6"/>
          <w:sz w:val="22"/>
          <w:szCs w:val="22"/>
          <w:lang w:val="nb-NO"/>
        </w:rPr>
        <w:t xml:space="preserve"> ansvar for </w:t>
      </w:r>
      <w:r w:rsidR="00580A3A" w:rsidRPr="001B5D79">
        <w:rPr>
          <w:rFonts w:ascii="Georgia" w:hAnsi="Georgia" w:cs="Arial"/>
          <w:i/>
          <w:color w:val="00011F" w:themeColor="accent6"/>
          <w:sz w:val="22"/>
          <w:szCs w:val="22"/>
          <w:lang w:val="nb-NO"/>
        </w:rPr>
        <w:t>boregnskapet</w:t>
      </w:r>
    </w:p>
    <w:p w:rsidR="00A52C6B" w:rsidRPr="001B5D79" w:rsidRDefault="001610D3">
      <w:pPr>
        <w:pStyle w:val="GR-Avsnitt"/>
        <w:rPr>
          <w:rFonts w:cs="Arial"/>
          <w:color w:val="00011F" w:themeColor="accent6"/>
          <w:sz w:val="22"/>
        </w:rPr>
      </w:pPr>
      <w:r w:rsidRPr="001B5D79">
        <w:rPr>
          <w:rFonts w:cs="Arial"/>
          <w:color w:val="00011F" w:themeColor="accent6"/>
          <w:sz w:val="22"/>
        </w:rPr>
        <w:t>B</w:t>
      </w:r>
      <w:r w:rsidR="0030175E" w:rsidRPr="001B5D79">
        <w:rPr>
          <w:rFonts w:cs="Arial"/>
          <w:color w:val="00011F" w:themeColor="accent6"/>
          <w:sz w:val="22"/>
        </w:rPr>
        <w:t>ostyrer</w:t>
      </w:r>
      <w:r w:rsidR="0030175E" w:rsidRPr="001B5D79">
        <w:rPr>
          <w:rFonts w:cs="Arial"/>
          <w:i/>
          <w:color w:val="00011F" w:themeColor="accent6"/>
          <w:sz w:val="22"/>
        </w:rPr>
        <w:t xml:space="preserve"> </w:t>
      </w:r>
      <w:r w:rsidR="0030175E" w:rsidRPr="001B5D79">
        <w:rPr>
          <w:color w:val="00011F" w:themeColor="accent6"/>
          <w:sz w:val="22"/>
        </w:rPr>
        <w:t xml:space="preserve">er ansvarlig for utarbeidelsen av </w:t>
      </w:r>
      <w:r w:rsidR="00580A3A" w:rsidRPr="001B5D79">
        <w:rPr>
          <w:color w:val="00011F" w:themeColor="accent6"/>
          <w:sz w:val="22"/>
        </w:rPr>
        <w:t>boregnskapet</w:t>
      </w:r>
      <w:r w:rsidR="0030175E" w:rsidRPr="001B5D79">
        <w:rPr>
          <w:color w:val="00011F" w:themeColor="accent6"/>
          <w:sz w:val="22"/>
        </w:rPr>
        <w:t xml:space="preserve"> </w:t>
      </w:r>
      <w:r w:rsidR="0096616C" w:rsidRPr="001B5D79">
        <w:rPr>
          <w:color w:val="00011F" w:themeColor="accent6"/>
          <w:sz w:val="22"/>
        </w:rPr>
        <w:t>i samsvar med</w:t>
      </w:r>
      <w:r w:rsidR="00FC4A4A" w:rsidRPr="001B5D79">
        <w:rPr>
          <w:color w:val="00011F" w:themeColor="accent6"/>
          <w:sz w:val="22"/>
        </w:rPr>
        <w:t xml:space="preserve"> </w:t>
      </w:r>
      <w:r w:rsidR="0047709E" w:rsidRPr="001B5D79">
        <w:rPr>
          <w:color w:val="00011F" w:themeColor="accent6"/>
          <w:sz w:val="22"/>
        </w:rPr>
        <w:t>regnskapsprinsippene</w:t>
      </w:r>
      <w:r w:rsidR="0030175E" w:rsidRPr="001B5D79">
        <w:rPr>
          <w:color w:val="00011F" w:themeColor="accent6"/>
          <w:sz w:val="22"/>
        </w:rPr>
        <w:t xml:space="preserve"> beskrevet i note </w:t>
      </w:r>
      <w:bookmarkStart w:id="2" w:name="bmKontrRef2"/>
      <w:proofErr w:type="spellStart"/>
      <w:r w:rsidR="0030175E" w:rsidRPr="001B5D79">
        <w:rPr>
          <w:color w:val="00011F" w:themeColor="accent6"/>
          <w:sz w:val="22"/>
        </w:rPr>
        <w:t>X</w:t>
      </w:r>
      <w:bookmarkEnd w:id="2"/>
      <w:proofErr w:type="spellEnd"/>
      <w:r w:rsidR="0030175E" w:rsidRPr="001B5D79">
        <w:rPr>
          <w:color w:val="00011F" w:themeColor="accent6"/>
          <w:sz w:val="22"/>
        </w:rPr>
        <w:t xml:space="preserve">, og for slik intern kontroll som bostyrer finner nødvendig for å muliggjøre utarbeidelsen av et </w:t>
      </w:r>
      <w:proofErr w:type="spellStart"/>
      <w:r w:rsidR="00580A3A" w:rsidRPr="001B5D79">
        <w:rPr>
          <w:color w:val="00011F" w:themeColor="accent6"/>
          <w:sz w:val="22"/>
        </w:rPr>
        <w:t>boregnskap</w:t>
      </w:r>
      <w:proofErr w:type="spellEnd"/>
      <w:r w:rsidR="0030175E" w:rsidRPr="001B5D79">
        <w:rPr>
          <w:color w:val="00011F" w:themeColor="accent6"/>
          <w:sz w:val="22"/>
        </w:rPr>
        <w:t xml:space="preserve"> som ikke inneholder vesentlig feilinformasjon, verken som følge av misligheter eller feil.</w:t>
      </w:r>
    </w:p>
    <w:p w:rsidR="00112B10" w:rsidRPr="001B5D79" w:rsidRDefault="00A431A1"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i/>
          <w:color w:val="00011F" w:themeColor="accent6"/>
          <w:sz w:val="22"/>
          <w:szCs w:val="22"/>
          <w:lang w:val="nb-NO"/>
        </w:rPr>
      </w:pPr>
      <w:r w:rsidRPr="001B5D79">
        <w:rPr>
          <w:rFonts w:ascii="Georgia" w:hAnsi="Georgia" w:cs="Arial"/>
          <w:i/>
          <w:color w:val="00011F" w:themeColor="accent6"/>
          <w:sz w:val="22"/>
          <w:szCs w:val="22"/>
          <w:lang w:val="nb-NO"/>
        </w:rPr>
        <w:t>Bor</w:t>
      </w:r>
      <w:r w:rsidR="00112B10" w:rsidRPr="001B5D79">
        <w:rPr>
          <w:rFonts w:ascii="Georgia" w:hAnsi="Georgia" w:cs="Arial"/>
          <w:i/>
          <w:color w:val="00011F" w:themeColor="accent6"/>
          <w:sz w:val="22"/>
          <w:szCs w:val="22"/>
          <w:lang w:val="nb-NO"/>
        </w:rPr>
        <w:t>evisors oppgaver og plikter</w:t>
      </w:r>
    </w:p>
    <w:p w:rsidR="00112B10" w:rsidRPr="001B5D79" w:rsidRDefault="00A431A1"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r w:rsidRPr="001B5D79">
        <w:rPr>
          <w:rFonts w:ascii="Georgia" w:hAnsi="Georgia" w:cs="Arial"/>
          <w:color w:val="00011F" w:themeColor="accent6"/>
          <w:sz w:val="22"/>
          <w:szCs w:val="22"/>
          <w:lang w:val="nb-NO"/>
        </w:rPr>
        <w:t>Min</w:t>
      </w:r>
      <w:r w:rsidR="00112B10" w:rsidRPr="001B5D79">
        <w:rPr>
          <w:rFonts w:ascii="Georgia" w:hAnsi="Georgia" w:cs="Arial"/>
          <w:color w:val="00011F" w:themeColor="accent6"/>
          <w:sz w:val="22"/>
          <w:szCs w:val="22"/>
          <w:lang w:val="nb-NO"/>
        </w:rPr>
        <w:t xml:space="preserve"> oppgave er å gi uttrykk for en mening om </w:t>
      </w:r>
      <w:r w:rsidR="00580A3A" w:rsidRPr="001B5D79">
        <w:rPr>
          <w:rFonts w:ascii="Georgia" w:hAnsi="Georgia" w:cs="Arial"/>
          <w:color w:val="00011F" w:themeColor="accent6"/>
          <w:sz w:val="22"/>
          <w:szCs w:val="22"/>
          <w:lang w:val="nb-NO"/>
        </w:rPr>
        <w:t>boregnskapet</w:t>
      </w:r>
      <w:r w:rsidR="004B04D2" w:rsidRPr="001B5D79">
        <w:rPr>
          <w:rFonts w:ascii="Georgia" w:hAnsi="Georgia" w:cs="Arial"/>
          <w:color w:val="00011F" w:themeColor="accent6"/>
          <w:sz w:val="22"/>
          <w:szCs w:val="22"/>
          <w:lang w:val="nb-NO"/>
        </w:rPr>
        <w:t xml:space="preserve"> </w:t>
      </w:r>
      <w:r w:rsidR="00112B10" w:rsidRPr="001B5D79">
        <w:rPr>
          <w:rFonts w:ascii="Georgia" w:hAnsi="Georgia" w:cs="Arial"/>
          <w:color w:val="00011F" w:themeColor="accent6"/>
          <w:sz w:val="22"/>
          <w:szCs w:val="22"/>
          <w:lang w:val="nb-NO"/>
        </w:rPr>
        <w:t xml:space="preserve">på bakgrunn av </w:t>
      </w:r>
      <w:r w:rsidRPr="001B5D79">
        <w:rPr>
          <w:rFonts w:ascii="Georgia" w:hAnsi="Georgia" w:cs="Arial"/>
          <w:color w:val="00011F" w:themeColor="accent6"/>
          <w:sz w:val="22"/>
          <w:szCs w:val="22"/>
          <w:lang w:val="nb-NO"/>
        </w:rPr>
        <w:t>min</w:t>
      </w:r>
      <w:r w:rsidR="003470C0" w:rsidRPr="001B5D79">
        <w:rPr>
          <w:rFonts w:ascii="Georgia" w:hAnsi="Georgia" w:cs="Arial"/>
          <w:color w:val="00011F" w:themeColor="accent6"/>
          <w:sz w:val="22"/>
          <w:szCs w:val="22"/>
          <w:lang w:val="nb-NO"/>
        </w:rPr>
        <w:t xml:space="preserve"> </w:t>
      </w:r>
      <w:r w:rsidR="00112B10" w:rsidRPr="001B5D79">
        <w:rPr>
          <w:rFonts w:ascii="Georgia" w:hAnsi="Georgia" w:cs="Arial"/>
          <w:color w:val="00011F" w:themeColor="accent6"/>
          <w:sz w:val="22"/>
          <w:szCs w:val="22"/>
          <w:lang w:val="nb-NO"/>
        </w:rPr>
        <w:t xml:space="preserve">revisjon. </w:t>
      </w:r>
      <w:r w:rsidRPr="001B5D79">
        <w:rPr>
          <w:rFonts w:ascii="Georgia" w:hAnsi="Georgia" w:cs="Arial"/>
          <w:color w:val="00011F" w:themeColor="accent6"/>
          <w:sz w:val="22"/>
          <w:szCs w:val="22"/>
          <w:lang w:val="nb-NO"/>
        </w:rPr>
        <w:t>Jeg</w:t>
      </w:r>
      <w:r w:rsidR="00112B10" w:rsidRPr="001B5D79">
        <w:rPr>
          <w:rFonts w:ascii="Georgia" w:hAnsi="Georgia" w:cs="Arial"/>
          <w:color w:val="00011F" w:themeColor="accent6"/>
          <w:sz w:val="22"/>
          <w:szCs w:val="22"/>
          <w:lang w:val="nb-NO"/>
        </w:rPr>
        <w:t xml:space="preserve"> har gjennomført revisjonen i samsvar med </w:t>
      </w:r>
      <w:r w:rsidR="001D7016" w:rsidRPr="001B5D79">
        <w:rPr>
          <w:rFonts w:ascii="Georgia" w:hAnsi="Georgia" w:cs="Arial"/>
          <w:color w:val="00011F" w:themeColor="accent6"/>
          <w:sz w:val="22"/>
          <w:szCs w:val="22"/>
          <w:lang w:val="nb-NO"/>
        </w:rPr>
        <w:t>konkursloven § 90 annet ledd</w:t>
      </w:r>
      <w:r w:rsidR="0096616C" w:rsidRPr="001B5D79">
        <w:rPr>
          <w:rFonts w:ascii="Georgia" w:hAnsi="Georgia" w:cs="Arial"/>
          <w:color w:val="00011F" w:themeColor="accent6"/>
          <w:sz w:val="22"/>
          <w:szCs w:val="22"/>
          <w:lang w:val="nb-NO"/>
        </w:rPr>
        <w:t>, revisorloven</w:t>
      </w:r>
      <w:r w:rsidR="001D7016" w:rsidRPr="001B5D79">
        <w:rPr>
          <w:rFonts w:ascii="Georgia" w:hAnsi="Georgia" w:cs="Arial"/>
          <w:color w:val="00011F" w:themeColor="accent6"/>
          <w:sz w:val="22"/>
          <w:szCs w:val="22"/>
          <w:lang w:val="nb-NO"/>
        </w:rPr>
        <w:t xml:space="preserve"> og </w:t>
      </w:r>
      <w:r w:rsidR="00112B10" w:rsidRPr="001B5D79">
        <w:rPr>
          <w:rFonts w:ascii="Georgia" w:hAnsi="Georgia" w:cs="Arial"/>
          <w:color w:val="00011F" w:themeColor="accent6"/>
          <w:sz w:val="22"/>
          <w:szCs w:val="22"/>
          <w:lang w:val="nb-NO"/>
        </w:rPr>
        <w:t>god revisjonsskikk i</w:t>
      </w:r>
      <w:r w:rsidR="003470C0" w:rsidRPr="001B5D79">
        <w:rPr>
          <w:rFonts w:ascii="Georgia" w:hAnsi="Georgia" w:cs="Arial"/>
          <w:color w:val="00011F" w:themeColor="accent6"/>
          <w:sz w:val="22"/>
          <w:szCs w:val="22"/>
          <w:lang w:val="nb-NO"/>
        </w:rPr>
        <w:t xml:space="preserve"> </w:t>
      </w:r>
      <w:r w:rsidR="00112B10" w:rsidRPr="001B5D79">
        <w:rPr>
          <w:rFonts w:ascii="Georgia" w:hAnsi="Georgia" w:cs="Arial"/>
          <w:color w:val="00011F" w:themeColor="accent6"/>
          <w:sz w:val="22"/>
          <w:szCs w:val="22"/>
          <w:lang w:val="nb-NO"/>
        </w:rPr>
        <w:t xml:space="preserve">Norge, herunder </w:t>
      </w:r>
      <w:r w:rsidR="00601AB3" w:rsidRPr="001B5D79">
        <w:rPr>
          <w:rFonts w:ascii="Georgia" w:hAnsi="Georgia" w:cs="Arial"/>
          <w:color w:val="00011F" w:themeColor="accent6"/>
          <w:sz w:val="22"/>
          <w:szCs w:val="22"/>
          <w:lang w:val="nb-NO"/>
        </w:rPr>
        <w:t xml:space="preserve">International Standards </w:t>
      </w:r>
      <w:proofErr w:type="spellStart"/>
      <w:r w:rsidR="00601AB3" w:rsidRPr="001B5D79">
        <w:rPr>
          <w:rFonts w:ascii="Georgia" w:hAnsi="Georgia" w:cs="Arial"/>
          <w:color w:val="00011F" w:themeColor="accent6"/>
          <w:sz w:val="22"/>
          <w:szCs w:val="22"/>
          <w:lang w:val="nb-NO"/>
        </w:rPr>
        <w:t>on</w:t>
      </w:r>
      <w:proofErr w:type="spellEnd"/>
      <w:r w:rsidR="00601AB3" w:rsidRPr="001B5D79">
        <w:rPr>
          <w:rFonts w:ascii="Georgia" w:hAnsi="Georgia" w:cs="Arial"/>
          <w:color w:val="00011F" w:themeColor="accent6"/>
          <w:sz w:val="22"/>
          <w:szCs w:val="22"/>
          <w:lang w:val="nb-NO"/>
        </w:rPr>
        <w:t xml:space="preserve"> Auditing</w:t>
      </w:r>
      <w:r w:rsidR="00112B10" w:rsidRPr="001B5D79">
        <w:rPr>
          <w:rFonts w:ascii="Georgia" w:hAnsi="Georgia" w:cs="Arial"/>
          <w:color w:val="00011F" w:themeColor="accent6"/>
          <w:sz w:val="22"/>
          <w:szCs w:val="22"/>
          <w:lang w:val="nb-NO"/>
        </w:rPr>
        <w:t xml:space="preserve">. Revisjonsstandardene krever at </w:t>
      </w:r>
      <w:r w:rsidRPr="001B5D79">
        <w:rPr>
          <w:rFonts w:ascii="Georgia" w:hAnsi="Georgia" w:cs="Arial"/>
          <w:color w:val="00011F" w:themeColor="accent6"/>
          <w:sz w:val="22"/>
          <w:szCs w:val="22"/>
          <w:lang w:val="nb-NO"/>
        </w:rPr>
        <w:t>jeg</w:t>
      </w:r>
      <w:r w:rsidR="00112B10" w:rsidRPr="001B5D79">
        <w:rPr>
          <w:rFonts w:ascii="Georgia" w:hAnsi="Georgia" w:cs="Arial"/>
          <w:color w:val="00011F" w:themeColor="accent6"/>
          <w:sz w:val="22"/>
          <w:szCs w:val="22"/>
          <w:lang w:val="nb-NO"/>
        </w:rPr>
        <w:t xml:space="preserve"> etterlever etiske krav og</w:t>
      </w:r>
      <w:r w:rsidR="003470C0" w:rsidRPr="001B5D79">
        <w:rPr>
          <w:rFonts w:ascii="Georgia" w:hAnsi="Georgia" w:cs="Arial"/>
          <w:color w:val="00011F" w:themeColor="accent6"/>
          <w:sz w:val="22"/>
          <w:szCs w:val="22"/>
          <w:lang w:val="nb-NO"/>
        </w:rPr>
        <w:t xml:space="preserve"> </w:t>
      </w:r>
      <w:r w:rsidR="00112B10" w:rsidRPr="001B5D79">
        <w:rPr>
          <w:rFonts w:ascii="Georgia" w:hAnsi="Georgia" w:cs="Arial"/>
          <w:color w:val="00011F" w:themeColor="accent6"/>
          <w:sz w:val="22"/>
          <w:szCs w:val="22"/>
          <w:lang w:val="nb-NO"/>
        </w:rPr>
        <w:t xml:space="preserve">planlegger og gjennomfører revisjonen for å oppnå betryggende sikkerhet for at </w:t>
      </w:r>
      <w:r w:rsidR="00580A3A" w:rsidRPr="001B5D79">
        <w:rPr>
          <w:rFonts w:ascii="Georgia" w:hAnsi="Georgia" w:cs="Arial"/>
          <w:color w:val="00011F" w:themeColor="accent6"/>
          <w:sz w:val="22"/>
          <w:szCs w:val="22"/>
          <w:lang w:val="nb-NO"/>
        </w:rPr>
        <w:t>boregnskapet</w:t>
      </w:r>
      <w:r w:rsidR="003470C0" w:rsidRPr="001B5D79">
        <w:rPr>
          <w:rFonts w:ascii="Georgia" w:hAnsi="Georgia" w:cs="Arial"/>
          <w:color w:val="00011F" w:themeColor="accent6"/>
          <w:sz w:val="22"/>
          <w:szCs w:val="22"/>
          <w:lang w:val="nb-NO"/>
        </w:rPr>
        <w:t xml:space="preserve"> </w:t>
      </w:r>
      <w:r w:rsidR="00112B10" w:rsidRPr="001B5D79">
        <w:rPr>
          <w:rFonts w:ascii="Georgia" w:hAnsi="Georgia" w:cs="Arial"/>
          <w:color w:val="00011F" w:themeColor="accent6"/>
          <w:sz w:val="22"/>
          <w:szCs w:val="22"/>
          <w:lang w:val="nb-NO"/>
        </w:rPr>
        <w:t>ikke inneholder vesentlig feilinformasjon.</w:t>
      </w: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r w:rsidRPr="001B5D79">
        <w:rPr>
          <w:rFonts w:ascii="Georgia" w:hAnsi="Georgia" w:cs="Arial"/>
          <w:color w:val="00011F" w:themeColor="accent6"/>
          <w:sz w:val="22"/>
          <w:szCs w:val="22"/>
          <w:lang w:val="nb-NO"/>
        </w:rPr>
        <w:t>En revisjon innebærer utførelse av handlinger for å innhente revisjonsbevis for beløpene og</w:t>
      </w:r>
      <w:r w:rsidR="003470C0" w:rsidRPr="001B5D79">
        <w:rPr>
          <w:rFonts w:ascii="Georgia" w:hAnsi="Georgia" w:cs="Arial"/>
          <w:color w:val="00011F" w:themeColor="accent6"/>
          <w:sz w:val="22"/>
          <w:szCs w:val="22"/>
          <w:lang w:val="nb-NO"/>
        </w:rPr>
        <w:t xml:space="preserve"> </w:t>
      </w:r>
      <w:r w:rsidR="0096616C" w:rsidRPr="001B5D79">
        <w:rPr>
          <w:rFonts w:ascii="Georgia" w:hAnsi="Georgia" w:cs="Arial"/>
          <w:color w:val="00011F" w:themeColor="accent6"/>
          <w:sz w:val="22"/>
          <w:szCs w:val="22"/>
          <w:lang w:val="nb-NO"/>
        </w:rPr>
        <w:t>tilleggs</w:t>
      </w:r>
      <w:r w:rsidRPr="001B5D79">
        <w:rPr>
          <w:rFonts w:ascii="Georgia" w:hAnsi="Georgia" w:cs="Arial"/>
          <w:color w:val="00011F" w:themeColor="accent6"/>
          <w:sz w:val="22"/>
          <w:szCs w:val="22"/>
          <w:lang w:val="nb-NO"/>
        </w:rPr>
        <w:t xml:space="preserve">opplysningene i </w:t>
      </w:r>
      <w:r w:rsidR="00580A3A" w:rsidRPr="001B5D79">
        <w:rPr>
          <w:rFonts w:ascii="Georgia" w:hAnsi="Georgia" w:cs="Arial"/>
          <w:color w:val="00011F" w:themeColor="accent6"/>
          <w:sz w:val="22"/>
          <w:szCs w:val="22"/>
          <w:lang w:val="nb-NO"/>
        </w:rPr>
        <w:t>boregnskapet</w:t>
      </w:r>
      <w:r w:rsidRPr="001B5D79">
        <w:rPr>
          <w:rFonts w:ascii="Georgia" w:hAnsi="Georgia" w:cs="Arial"/>
          <w:color w:val="00011F" w:themeColor="accent6"/>
          <w:sz w:val="22"/>
          <w:szCs w:val="22"/>
          <w:lang w:val="nb-NO"/>
        </w:rPr>
        <w:t>. De valgte handlingene avhenger av revisors skjønn, herunder</w:t>
      </w:r>
      <w:r w:rsidR="003470C0"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 xml:space="preserve">vurderingen av risikoene for at </w:t>
      </w:r>
      <w:r w:rsidR="00580A3A" w:rsidRPr="001B5D79">
        <w:rPr>
          <w:rFonts w:ascii="Georgia" w:hAnsi="Georgia" w:cs="Arial"/>
          <w:color w:val="00011F" w:themeColor="accent6"/>
          <w:sz w:val="22"/>
          <w:szCs w:val="22"/>
          <w:lang w:val="nb-NO"/>
        </w:rPr>
        <w:t>boregnskapet</w:t>
      </w:r>
      <w:r w:rsidR="004B04D2"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inneholder vesentlig feilinformasjon, enten det</w:t>
      </w:r>
      <w:r w:rsidR="003470C0"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 xml:space="preserve">skyldes misligheter eller feil. </w:t>
      </w:r>
      <w:r w:rsidR="00A846AE" w:rsidRPr="001B5D79">
        <w:rPr>
          <w:rFonts w:ascii="Georgia" w:hAnsi="Georgia" w:cs="Arial"/>
          <w:color w:val="00011F" w:themeColor="accent6"/>
          <w:sz w:val="22"/>
          <w:szCs w:val="22"/>
          <w:lang w:val="nb-NO"/>
        </w:rPr>
        <w:t xml:space="preserve">Ved en slik risikovurdering tar revisor hensyn til den interne kontrollen som er </w:t>
      </w:r>
      <w:r w:rsidR="00A846AE" w:rsidRPr="001B5D79">
        <w:rPr>
          <w:rFonts w:ascii="Georgia" w:hAnsi="Georgia" w:cs="Arial"/>
          <w:color w:val="00011F" w:themeColor="accent6"/>
          <w:sz w:val="22"/>
          <w:szCs w:val="22"/>
          <w:lang w:val="nb-NO"/>
        </w:rPr>
        <w:lastRenderedPageBreak/>
        <w:t xml:space="preserve">relevant for bostyrers </w:t>
      </w:r>
      <w:r w:rsidR="00A431A1" w:rsidRPr="001B5D79">
        <w:rPr>
          <w:rFonts w:ascii="Georgia" w:hAnsi="Georgia" w:cs="Arial"/>
          <w:color w:val="00011F" w:themeColor="accent6"/>
          <w:sz w:val="22"/>
          <w:szCs w:val="22"/>
          <w:lang w:val="nb-NO"/>
        </w:rPr>
        <w:t xml:space="preserve">utarbeidelse av </w:t>
      </w:r>
      <w:r w:rsidR="00580A3A" w:rsidRPr="001B5D79">
        <w:rPr>
          <w:rFonts w:ascii="Georgia" w:hAnsi="Georgia" w:cs="Arial"/>
          <w:color w:val="00011F" w:themeColor="accent6"/>
          <w:sz w:val="22"/>
          <w:szCs w:val="22"/>
          <w:lang w:val="nb-NO"/>
        </w:rPr>
        <w:t>boregnskapet</w:t>
      </w:r>
      <w:r w:rsidR="00A431A1" w:rsidRPr="001B5D79">
        <w:rPr>
          <w:rFonts w:ascii="Georgia" w:hAnsi="Georgia" w:cs="Arial"/>
          <w:color w:val="00011F" w:themeColor="accent6"/>
          <w:sz w:val="22"/>
          <w:szCs w:val="22"/>
          <w:lang w:val="nb-NO"/>
        </w:rPr>
        <w:t xml:space="preserve"> </w:t>
      </w:r>
      <w:r w:rsidR="0096616C" w:rsidRPr="001B5D79">
        <w:rPr>
          <w:rFonts w:ascii="Georgia" w:hAnsi="Georgia" w:cs="Arial"/>
          <w:color w:val="00011F" w:themeColor="accent6"/>
          <w:sz w:val="22"/>
          <w:szCs w:val="22"/>
          <w:lang w:val="nb-NO"/>
        </w:rPr>
        <w:t>med det f</w:t>
      </w:r>
      <w:r w:rsidR="00A431A1" w:rsidRPr="001B5D79">
        <w:rPr>
          <w:rFonts w:ascii="Georgia" w:hAnsi="Georgia" w:cs="Arial"/>
          <w:color w:val="00011F" w:themeColor="accent6"/>
          <w:sz w:val="22"/>
          <w:szCs w:val="22"/>
          <w:lang w:val="nb-NO"/>
        </w:rPr>
        <w:t xml:space="preserve">ormål </w:t>
      </w:r>
      <w:r w:rsidR="00A846AE" w:rsidRPr="001B5D79">
        <w:rPr>
          <w:rFonts w:ascii="Georgia" w:hAnsi="Georgia" w:cs="Arial"/>
          <w:color w:val="00011F" w:themeColor="accent6"/>
          <w:sz w:val="22"/>
          <w:szCs w:val="22"/>
          <w:lang w:val="nb-NO"/>
        </w:rPr>
        <w:t>å utforme revisjonshandlinger som er hensiktsmessige ut fra omstendighetene, men ikke for å gi utrykk for en mening</w:t>
      </w:r>
      <w:r w:rsidR="00A431A1" w:rsidRPr="001B5D79">
        <w:rPr>
          <w:rFonts w:ascii="Georgia" w:hAnsi="Georgia" w:cs="Arial"/>
          <w:color w:val="00011F" w:themeColor="accent6"/>
          <w:sz w:val="22"/>
          <w:szCs w:val="22"/>
          <w:lang w:val="nb-NO"/>
        </w:rPr>
        <w:t xml:space="preserve"> om effektiviteten av </w:t>
      </w:r>
      <w:r w:rsidR="0013592C" w:rsidRPr="001B5D79">
        <w:rPr>
          <w:rFonts w:ascii="Georgia" w:hAnsi="Georgia" w:cs="Arial"/>
          <w:color w:val="00011F" w:themeColor="accent6"/>
          <w:sz w:val="22"/>
          <w:szCs w:val="22"/>
          <w:lang w:val="nb-NO"/>
        </w:rPr>
        <w:t xml:space="preserve">boets </w:t>
      </w:r>
      <w:r w:rsidR="00A431A1" w:rsidRPr="001B5D79">
        <w:rPr>
          <w:rFonts w:ascii="Georgia" w:hAnsi="Georgia" w:cs="Arial"/>
          <w:color w:val="00011F" w:themeColor="accent6"/>
          <w:sz w:val="22"/>
          <w:szCs w:val="22"/>
          <w:lang w:val="nb-NO"/>
        </w:rPr>
        <w:t>interne kontroll</w:t>
      </w:r>
      <w:r w:rsidR="00A846AE"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En revisjon omfatter også en vurdering av om de anvendte</w:t>
      </w:r>
      <w:r w:rsidR="003470C0"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 xml:space="preserve">regnskapsprinsippene er hensiktsmessige og om regnskapsestimatene utarbeidet av </w:t>
      </w:r>
      <w:r w:rsidR="0042516A" w:rsidRPr="001B5D79">
        <w:rPr>
          <w:rFonts w:ascii="Georgia" w:hAnsi="Georgia" w:cs="Arial"/>
          <w:color w:val="00011F" w:themeColor="accent6"/>
          <w:sz w:val="22"/>
          <w:szCs w:val="22"/>
          <w:lang w:val="nb-NO"/>
        </w:rPr>
        <w:t xml:space="preserve">bostyrer </w:t>
      </w:r>
      <w:r w:rsidRPr="001B5D79">
        <w:rPr>
          <w:rFonts w:ascii="Georgia" w:hAnsi="Georgia" w:cs="Arial"/>
          <w:color w:val="00011F" w:themeColor="accent6"/>
          <w:sz w:val="22"/>
          <w:szCs w:val="22"/>
          <w:lang w:val="nb-NO"/>
        </w:rPr>
        <w:t>er</w:t>
      </w:r>
      <w:r w:rsidR="003470C0"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 xml:space="preserve">rimelige, samt en vurdering av </w:t>
      </w:r>
      <w:r w:rsidR="0096616C" w:rsidRPr="001B5D79">
        <w:rPr>
          <w:rFonts w:ascii="Georgia" w:hAnsi="Georgia" w:cs="Arial"/>
          <w:color w:val="00011F" w:themeColor="accent6"/>
          <w:sz w:val="22"/>
          <w:szCs w:val="22"/>
          <w:lang w:val="nb-NO"/>
        </w:rPr>
        <w:t>den generelle</w:t>
      </w:r>
      <w:r w:rsidR="004B04D2" w:rsidRPr="001B5D79">
        <w:rPr>
          <w:rFonts w:ascii="Georgia" w:hAnsi="Georgia" w:cs="Arial"/>
          <w:color w:val="00011F" w:themeColor="accent6"/>
          <w:sz w:val="22"/>
          <w:szCs w:val="22"/>
          <w:lang w:val="nb-NO"/>
        </w:rPr>
        <w:t xml:space="preserve"> presentasjonen </w:t>
      </w:r>
      <w:r w:rsidRPr="001B5D79">
        <w:rPr>
          <w:rFonts w:ascii="Georgia" w:hAnsi="Georgia" w:cs="Arial"/>
          <w:color w:val="00011F" w:themeColor="accent6"/>
          <w:sz w:val="22"/>
          <w:szCs w:val="22"/>
          <w:lang w:val="nb-NO"/>
        </w:rPr>
        <w:t xml:space="preserve">av </w:t>
      </w:r>
      <w:r w:rsidR="00580A3A" w:rsidRPr="001B5D79">
        <w:rPr>
          <w:rFonts w:ascii="Georgia" w:hAnsi="Georgia" w:cs="Arial"/>
          <w:color w:val="00011F" w:themeColor="accent6"/>
          <w:sz w:val="22"/>
          <w:szCs w:val="22"/>
          <w:lang w:val="nb-NO"/>
        </w:rPr>
        <w:t>boregnskapet</w:t>
      </w:r>
      <w:r w:rsidRPr="001B5D79">
        <w:rPr>
          <w:rFonts w:ascii="Georgia" w:hAnsi="Georgia" w:cs="Arial"/>
          <w:color w:val="00011F" w:themeColor="accent6"/>
          <w:sz w:val="22"/>
          <w:szCs w:val="22"/>
          <w:lang w:val="nb-NO"/>
        </w:rPr>
        <w:t>.</w:t>
      </w:r>
      <w:r w:rsidR="00240B22" w:rsidRPr="001B5D79">
        <w:rPr>
          <w:rFonts w:ascii="Georgia" w:hAnsi="Georgia" w:cs="Arial"/>
          <w:color w:val="00011F" w:themeColor="accent6"/>
          <w:sz w:val="22"/>
          <w:szCs w:val="22"/>
          <w:lang w:val="nb-NO"/>
        </w:rPr>
        <w:t xml:space="preserve"> </w:t>
      </w: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r w:rsidRPr="001B5D79">
        <w:rPr>
          <w:rFonts w:ascii="Georgia" w:hAnsi="Georgia" w:cs="Arial"/>
          <w:color w:val="00011F" w:themeColor="accent6"/>
          <w:sz w:val="22"/>
          <w:szCs w:val="22"/>
          <w:lang w:val="nb-NO"/>
        </w:rPr>
        <w:t xml:space="preserve">Etter </w:t>
      </w:r>
      <w:r w:rsidR="0047709E" w:rsidRPr="001B5D79">
        <w:rPr>
          <w:rFonts w:ascii="Georgia" w:hAnsi="Georgia" w:cs="Arial"/>
          <w:color w:val="00011F" w:themeColor="accent6"/>
          <w:sz w:val="22"/>
          <w:szCs w:val="22"/>
          <w:lang w:val="nb-NO"/>
        </w:rPr>
        <w:t>min</w:t>
      </w:r>
      <w:r w:rsidRPr="001B5D79">
        <w:rPr>
          <w:rFonts w:ascii="Georgia" w:hAnsi="Georgia" w:cs="Arial"/>
          <w:color w:val="00011F" w:themeColor="accent6"/>
          <w:sz w:val="22"/>
          <w:szCs w:val="22"/>
          <w:lang w:val="nb-NO"/>
        </w:rPr>
        <w:t xml:space="preserve"> oppfatning er innhentet revisjonsbevis tilstrekkelig og hensiktsmessig som grunnlag</w:t>
      </w:r>
      <w:r w:rsidR="003470C0"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 xml:space="preserve">for </w:t>
      </w:r>
      <w:r w:rsidR="0013592C" w:rsidRPr="001B5D79">
        <w:rPr>
          <w:rFonts w:ascii="Georgia" w:hAnsi="Georgia" w:cs="Arial"/>
          <w:color w:val="00011F" w:themeColor="accent6"/>
          <w:sz w:val="22"/>
          <w:szCs w:val="22"/>
          <w:lang w:val="nb-NO"/>
        </w:rPr>
        <w:t xml:space="preserve">min </w:t>
      </w:r>
      <w:r w:rsidRPr="001B5D79">
        <w:rPr>
          <w:rFonts w:ascii="Georgia" w:hAnsi="Georgia" w:cs="Arial"/>
          <w:color w:val="00011F" w:themeColor="accent6"/>
          <w:sz w:val="22"/>
          <w:szCs w:val="22"/>
          <w:lang w:val="nb-NO"/>
        </w:rPr>
        <w:t>konklusjon.</w:t>
      </w:r>
    </w:p>
    <w:p w:rsidR="000C326A" w:rsidRPr="001B5D79" w:rsidRDefault="000C326A"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p>
    <w:p w:rsidR="00112B10" w:rsidRPr="001B5D79" w:rsidRDefault="00112B1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i/>
          <w:color w:val="00011F" w:themeColor="accent6"/>
          <w:sz w:val="22"/>
          <w:szCs w:val="22"/>
          <w:lang w:val="nb-NO"/>
        </w:rPr>
      </w:pPr>
      <w:r w:rsidRPr="001B5D79">
        <w:rPr>
          <w:rFonts w:ascii="Georgia" w:hAnsi="Georgia" w:cs="Arial"/>
          <w:i/>
          <w:color w:val="00011F" w:themeColor="accent6"/>
          <w:sz w:val="22"/>
          <w:szCs w:val="22"/>
          <w:lang w:val="nb-NO"/>
        </w:rPr>
        <w:t>Konklusjon</w:t>
      </w:r>
      <w:r w:rsidR="006B02D6" w:rsidRPr="001B5D79">
        <w:rPr>
          <w:rFonts w:ascii="Georgia" w:hAnsi="Georgia" w:cs="Arial"/>
          <w:i/>
          <w:color w:val="00011F" w:themeColor="accent6"/>
          <w:sz w:val="22"/>
          <w:szCs w:val="22"/>
          <w:lang w:val="nb-NO"/>
        </w:rPr>
        <w:t xml:space="preserve"> </w:t>
      </w:r>
    </w:p>
    <w:p w:rsidR="00E74318" w:rsidRPr="001B5D79" w:rsidRDefault="003470C0" w:rsidP="003470C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r w:rsidRPr="001B5D79">
        <w:rPr>
          <w:rFonts w:ascii="Georgia" w:hAnsi="Georgia" w:cs="Arial"/>
          <w:color w:val="00011F" w:themeColor="accent6"/>
          <w:sz w:val="22"/>
          <w:szCs w:val="22"/>
          <w:lang w:val="nb-NO"/>
        </w:rPr>
        <w:t xml:space="preserve">Etter </w:t>
      </w:r>
      <w:r w:rsidR="0047709E" w:rsidRPr="001B5D79">
        <w:rPr>
          <w:rFonts w:ascii="Georgia" w:hAnsi="Georgia" w:cs="Arial"/>
          <w:color w:val="00011F" w:themeColor="accent6"/>
          <w:sz w:val="22"/>
          <w:szCs w:val="22"/>
          <w:lang w:val="nb-NO"/>
        </w:rPr>
        <w:t>min</w:t>
      </w:r>
      <w:r w:rsidRPr="001B5D79">
        <w:rPr>
          <w:rFonts w:ascii="Georgia" w:hAnsi="Georgia" w:cs="Arial"/>
          <w:color w:val="00011F" w:themeColor="accent6"/>
          <w:sz w:val="22"/>
          <w:szCs w:val="22"/>
          <w:lang w:val="nb-NO"/>
        </w:rPr>
        <w:t xml:space="preserve"> mening </w:t>
      </w:r>
      <w:r w:rsidR="005B6F0F" w:rsidRPr="001B5D79">
        <w:rPr>
          <w:rFonts w:ascii="Georgia" w:hAnsi="Georgia" w:cs="Arial"/>
          <w:color w:val="00011F" w:themeColor="accent6"/>
          <w:sz w:val="22"/>
          <w:szCs w:val="22"/>
          <w:lang w:val="nb-NO"/>
        </w:rPr>
        <w:t xml:space="preserve">er </w:t>
      </w:r>
      <w:r w:rsidR="00580A3A" w:rsidRPr="001B5D79">
        <w:rPr>
          <w:rFonts w:ascii="Georgia" w:hAnsi="Georgia" w:cs="Arial"/>
          <w:color w:val="00011F" w:themeColor="accent6"/>
          <w:sz w:val="22"/>
          <w:szCs w:val="22"/>
          <w:lang w:val="nb-NO"/>
        </w:rPr>
        <w:t>boregnskapet</w:t>
      </w:r>
      <w:r w:rsidR="0096616C" w:rsidRPr="001B5D79">
        <w:rPr>
          <w:rFonts w:ascii="Georgia" w:hAnsi="Georgia" w:cs="Arial"/>
          <w:color w:val="00011F" w:themeColor="accent6"/>
          <w:sz w:val="22"/>
          <w:szCs w:val="22"/>
          <w:lang w:val="nb-NO"/>
        </w:rPr>
        <w:t xml:space="preserve"> for sak nr. [domstolens saksnummer], ABC AS’ konkursbo, </w:t>
      </w:r>
      <w:r w:rsidR="0002767A" w:rsidRPr="001B5D79">
        <w:rPr>
          <w:rFonts w:ascii="Georgia" w:hAnsi="Georgia" w:cs="Arial"/>
          <w:color w:val="00011F" w:themeColor="accent6"/>
          <w:sz w:val="22"/>
          <w:szCs w:val="22"/>
          <w:lang w:val="nb-NO"/>
        </w:rPr>
        <w:t>i det alt vesentlige</w:t>
      </w:r>
      <w:r w:rsidR="00941A28" w:rsidRPr="001B5D79">
        <w:rPr>
          <w:rFonts w:ascii="Georgia" w:hAnsi="Georgia" w:cs="Arial"/>
          <w:color w:val="00011F" w:themeColor="accent6"/>
          <w:sz w:val="22"/>
          <w:szCs w:val="22"/>
          <w:lang w:val="nb-NO"/>
        </w:rPr>
        <w:t xml:space="preserve"> </w:t>
      </w:r>
      <w:r w:rsidR="005B6F0F" w:rsidRPr="001B5D79">
        <w:rPr>
          <w:rFonts w:ascii="Georgia" w:hAnsi="Georgia" w:cs="Arial"/>
          <w:color w:val="00011F" w:themeColor="accent6"/>
          <w:sz w:val="22"/>
          <w:szCs w:val="22"/>
          <w:lang w:val="nb-NO"/>
        </w:rPr>
        <w:t>utarbeidet</w:t>
      </w:r>
      <w:r w:rsidR="00BB57B0" w:rsidRPr="001B5D79">
        <w:rPr>
          <w:rFonts w:ascii="Georgia" w:hAnsi="Georgia"/>
          <w:color w:val="00011F" w:themeColor="accent6"/>
          <w:sz w:val="22"/>
          <w:szCs w:val="22"/>
          <w:lang w:val="nb-NO"/>
        </w:rPr>
        <w:t xml:space="preserve"> </w:t>
      </w:r>
      <w:r w:rsidR="0002767A" w:rsidRPr="001B5D79">
        <w:rPr>
          <w:rFonts w:ascii="Georgia" w:hAnsi="Georgia"/>
          <w:color w:val="00011F" w:themeColor="accent6"/>
          <w:sz w:val="22"/>
          <w:szCs w:val="22"/>
          <w:lang w:val="nb-NO"/>
        </w:rPr>
        <w:t xml:space="preserve">i </w:t>
      </w:r>
      <w:r w:rsidR="001B432E" w:rsidRPr="001B5D79">
        <w:rPr>
          <w:rFonts w:ascii="Georgia" w:hAnsi="Georgia"/>
          <w:color w:val="00011F" w:themeColor="accent6"/>
          <w:sz w:val="22"/>
          <w:szCs w:val="22"/>
          <w:lang w:val="nb-NO"/>
        </w:rPr>
        <w:t xml:space="preserve">samsvar </w:t>
      </w:r>
      <w:r w:rsidR="0002767A" w:rsidRPr="001B5D79">
        <w:rPr>
          <w:rFonts w:ascii="Georgia" w:hAnsi="Georgia"/>
          <w:color w:val="00011F" w:themeColor="accent6"/>
          <w:sz w:val="22"/>
          <w:szCs w:val="22"/>
          <w:lang w:val="nb-NO"/>
        </w:rPr>
        <w:t xml:space="preserve">med </w:t>
      </w:r>
      <w:r w:rsidR="00A846AE" w:rsidRPr="001B5D79">
        <w:rPr>
          <w:rFonts w:ascii="Georgia" w:hAnsi="Georgia"/>
          <w:color w:val="00011F" w:themeColor="accent6"/>
          <w:sz w:val="22"/>
          <w:szCs w:val="22"/>
          <w:lang w:val="nb-NO"/>
        </w:rPr>
        <w:t>regnskapsprinsippene</w:t>
      </w:r>
      <w:r w:rsidR="00BB57B0" w:rsidRPr="001B5D79">
        <w:rPr>
          <w:rFonts w:ascii="Georgia" w:hAnsi="Georgia"/>
          <w:color w:val="00011F" w:themeColor="accent6"/>
          <w:sz w:val="22"/>
          <w:szCs w:val="22"/>
          <w:lang w:val="nb-NO"/>
        </w:rPr>
        <w:t xml:space="preserve"> beskrevet i note </w:t>
      </w:r>
      <w:proofErr w:type="spellStart"/>
      <w:r w:rsidR="00BB57B0" w:rsidRPr="001B5D79">
        <w:rPr>
          <w:rFonts w:ascii="Georgia" w:hAnsi="Georgia"/>
          <w:color w:val="00011F" w:themeColor="accent6"/>
          <w:sz w:val="22"/>
          <w:szCs w:val="22"/>
          <w:lang w:val="nb-NO"/>
        </w:rPr>
        <w:t>X</w:t>
      </w:r>
      <w:proofErr w:type="spellEnd"/>
      <w:r w:rsidR="00BB57B0" w:rsidRPr="001B5D79">
        <w:rPr>
          <w:rFonts w:ascii="Georgia" w:hAnsi="Georgia"/>
          <w:color w:val="00011F" w:themeColor="accent6"/>
          <w:sz w:val="22"/>
          <w:szCs w:val="22"/>
          <w:lang w:val="nb-NO"/>
        </w:rPr>
        <w:t xml:space="preserve"> til </w:t>
      </w:r>
      <w:r w:rsidR="00580A3A" w:rsidRPr="001B5D79">
        <w:rPr>
          <w:rFonts w:ascii="Georgia" w:hAnsi="Georgia"/>
          <w:color w:val="00011F" w:themeColor="accent6"/>
          <w:sz w:val="22"/>
          <w:szCs w:val="22"/>
          <w:lang w:val="nb-NO"/>
        </w:rPr>
        <w:t>boregnskapet</w:t>
      </w:r>
      <w:r w:rsidR="00EE3E0D" w:rsidRPr="001B5D79">
        <w:rPr>
          <w:rFonts w:ascii="Georgia" w:hAnsi="Georgia"/>
          <w:color w:val="00011F" w:themeColor="accent6"/>
          <w:sz w:val="22"/>
          <w:szCs w:val="22"/>
          <w:lang w:val="nb-NO"/>
        </w:rPr>
        <w:t>.</w:t>
      </w:r>
      <w:r w:rsidR="0002767A" w:rsidRPr="001B5D79">
        <w:rPr>
          <w:rFonts w:ascii="Georgia" w:hAnsi="Georgia" w:cs="Arial"/>
          <w:color w:val="00011F" w:themeColor="accent6"/>
          <w:sz w:val="22"/>
          <w:szCs w:val="22"/>
          <w:lang w:val="nb-NO"/>
        </w:rPr>
        <w:t xml:space="preserve"> </w:t>
      </w:r>
      <w:r w:rsidRPr="001B5D79">
        <w:rPr>
          <w:rFonts w:ascii="Georgia" w:hAnsi="Georgia" w:cs="Arial"/>
          <w:color w:val="00011F" w:themeColor="accent6"/>
          <w:sz w:val="22"/>
          <w:szCs w:val="22"/>
          <w:lang w:val="nb-NO"/>
        </w:rPr>
        <w:t xml:space="preserve"> </w:t>
      </w:r>
    </w:p>
    <w:p w:rsidR="003470C0" w:rsidRPr="001B5D79" w:rsidRDefault="003470C0"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p>
    <w:p w:rsidR="005861F7" w:rsidRPr="001B5D79" w:rsidRDefault="005861F7" w:rsidP="00AB0C09">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Georgia" w:hAnsi="Georgia" w:cs="Arial"/>
          <w:color w:val="00011F" w:themeColor="accent6"/>
          <w:sz w:val="22"/>
          <w:szCs w:val="22"/>
          <w:lang w:val="nb-NO"/>
        </w:rPr>
      </w:pPr>
    </w:p>
    <w:p w:rsidR="00487C74" w:rsidRPr="001B5D79" w:rsidRDefault="0096616C" w:rsidP="00AB0C09">
      <w:pPr>
        <w:rPr>
          <w:rFonts w:ascii="Georgia" w:hAnsi="Georgia" w:cstheme="majorHAnsi"/>
          <w:color w:val="00011F" w:themeColor="accent6"/>
          <w:sz w:val="22"/>
          <w:szCs w:val="22"/>
          <w:lang w:val="nb-NO"/>
        </w:rPr>
      </w:pPr>
      <w:r w:rsidRPr="001B5D79">
        <w:rPr>
          <w:rFonts w:ascii="Georgia" w:hAnsi="Georgia" w:cs="Arial"/>
          <w:color w:val="00011F" w:themeColor="accent6"/>
          <w:sz w:val="22"/>
          <w:szCs w:val="22"/>
          <w:lang w:val="nb-NO"/>
        </w:rPr>
        <w:t>Sted</w:t>
      </w:r>
      <w:bookmarkStart w:id="3" w:name="bmDato"/>
      <w:bookmarkEnd w:id="3"/>
      <w:r w:rsidR="00DF66E1" w:rsidRPr="001B5D79">
        <w:rPr>
          <w:rFonts w:ascii="Georgia" w:hAnsi="Georgia" w:cs="Calibri"/>
          <w:color w:val="00011F" w:themeColor="accent6"/>
          <w:sz w:val="22"/>
          <w:szCs w:val="22"/>
          <w:lang w:val="nb-NO"/>
        </w:rPr>
        <w:t>, dato</w:t>
      </w:r>
      <w:r w:rsidR="00DF66E1" w:rsidRPr="001B5D79">
        <w:rPr>
          <w:rFonts w:ascii="Georgia" w:hAnsi="Georgia" w:cs="Calibri"/>
          <w:color w:val="00011F" w:themeColor="accent6"/>
          <w:sz w:val="22"/>
          <w:szCs w:val="22"/>
          <w:lang w:val="nb-NO"/>
        </w:rPr>
        <w:br/>
      </w:r>
      <w:bookmarkStart w:id="4" w:name="bmSelskap"/>
      <w:bookmarkStart w:id="5" w:name="bmPartner"/>
      <w:bookmarkEnd w:id="4"/>
      <w:bookmarkEnd w:id="5"/>
      <w:r w:rsidR="00DF66E1" w:rsidRPr="001B5D79">
        <w:rPr>
          <w:rFonts w:ascii="Georgia" w:hAnsi="Georgia" w:cstheme="majorHAnsi"/>
          <w:color w:val="00011F" w:themeColor="accent6"/>
          <w:sz w:val="22"/>
          <w:szCs w:val="22"/>
          <w:lang w:val="nb-NO"/>
        </w:rPr>
        <w:t>Revisors</w:t>
      </w:r>
      <w:r w:rsidR="00487C74" w:rsidRPr="001B5D79">
        <w:rPr>
          <w:rFonts w:ascii="Georgia" w:hAnsi="Georgia" w:cstheme="majorHAnsi"/>
          <w:color w:val="00011F" w:themeColor="accent6"/>
          <w:sz w:val="22"/>
          <w:szCs w:val="22"/>
          <w:lang w:val="nb-NO"/>
        </w:rPr>
        <w:t xml:space="preserve"> </w:t>
      </w:r>
      <w:r w:rsidR="00DF66E1" w:rsidRPr="001B5D79">
        <w:rPr>
          <w:rFonts w:ascii="Georgia" w:hAnsi="Georgia" w:cstheme="majorHAnsi"/>
          <w:color w:val="00011F" w:themeColor="accent6"/>
          <w:sz w:val="22"/>
          <w:szCs w:val="22"/>
          <w:lang w:val="nb-NO"/>
        </w:rPr>
        <w:t xml:space="preserve">tittel og </w:t>
      </w:r>
      <w:r w:rsidR="00487C74" w:rsidRPr="001B5D79">
        <w:rPr>
          <w:rFonts w:ascii="Georgia" w:hAnsi="Georgia" w:cstheme="majorHAnsi"/>
          <w:color w:val="00011F" w:themeColor="accent6"/>
          <w:sz w:val="22"/>
          <w:szCs w:val="22"/>
          <w:lang w:val="nb-NO"/>
        </w:rPr>
        <w:t xml:space="preserve">navn </w:t>
      </w:r>
      <w:r w:rsidR="003470C0" w:rsidRPr="001B5D79">
        <w:rPr>
          <w:rFonts w:ascii="Georgia" w:hAnsi="Georgia" w:cstheme="majorHAnsi"/>
          <w:color w:val="00011F" w:themeColor="accent6"/>
          <w:sz w:val="22"/>
          <w:szCs w:val="22"/>
          <w:lang w:val="nb-NO"/>
        </w:rPr>
        <w:br/>
      </w:r>
      <w:r w:rsidR="00DF66E1" w:rsidRPr="001B5D79">
        <w:rPr>
          <w:rFonts w:ascii="Georgia" w:hAnsi="Georgia" w:cstheme="majorHAnsi"/>
          <w:color w:val="00011F" w:themeColor="accent6"/>
          <w:sz w:val="22"/>
          <w:szCs w:val="22"/>
          <w:lang w:val="nb-NO"/>
        </w:rPr>
        <w:t>Signatur</w:t>
      </w:r>
    </w:p>
    <w:p w:rsidR="00080644" w:rsidRPr="001B5D79" w:rsidRDefault="00080644" w:rsidP="00AB0C09">
      <w:pPr>
        <w:pStyle w:val="BodyText"/>
        <w:rPr>
          <w:rFonts w:ascii="Georgia" w:hAnsi="Georgia"/>
          <w:color w:val="00011F" w:themeColor="accent6"/>
          <w:sz w:val="22"/>
          <w:szCs w:val="22"/>
          <w:lang w:val="nb-NO"/>
        </w:rPr>
      </w:pPr>
    </w:p>
    <w:sectPr w:rsidR="00080644" w:rsidRPr="001B5D79" w:rsidSect="0054330C">
      <w:pgSz w:w="11906" w:h="16838"/>
      <w:pgMar w:top="2835" w:right="544" w:bottom="1418" w:left="544" w:header="544" w:footer="54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0F" w:rsidRDefault="005B6F0F" w:rsidP="00436A45">
      <w:pPr>
        <w:spacing w:after="0" w:line="240" w:lineRule="auto"/>
      </w:pPr>
      <w:r>
        <w:separator/>
      </w:r>
    </w:p>
  </w:endnote>
  <w:endnote w:type="continuationSeparator" w:id="0">
    <w:p w:rsidR="005B6F0F" w:rsidRDefault="005B6F0F"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wC_Logo">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0F" w:rsidRDefault="005B6F0F" w:rsidP="00436A45">
      <w:pPr>
        <w:spacing w:after="0" w:line="240" w:lineRule="auto"/>
      </w:pPr>
      <w:r>
        <w:separator/>
      </w:r>
    </w:p>
  </w:footnote>
  <w:footnote w:type="continuationSeparator" w:id="0">
    <w:p w:rsidR="005B6F0F" w:rsidRDefault="005B6F0F" w:rsidP="0043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44B16D24"/>
    <w:multiLevelType w:val="multilevel"/>
    <w:tmpl w:val="B790A32C"/>
    <w:name w:val="PwCListBullets14"/>
    <w:numStyleLink w:val="PwCListBullets1"/>
  </w:abstractNum>
  <w:abstractNum w:abstractNumId="16">
    <w:nsid w:val="494B747C"/>
    <w:multiLevelType w:val="multilevel"/>
    <w:tmpl w:val="CF020DFA"/>
    <w:name w:val="PwCListNumbers13"/>
    <w:numStyleLink w:val="PwCListNumbers1"/>
  </w:abstractNum>
  <w:abstractNum w:abstractNumId="17">
    <w:nsid w:val="54840A41"/>
    <w:multiLevelType w:val="multilevel"/>
    <w:tmpl w:val="CF020DFA"/>
    <w:name w:val="PwCListNumbers14"/>
    <w:numStyleLink w:val="PwCListNumbers1"/>
  </w:abstractNum>
  <w:abstractNum w:abstractNumId="18">
    <w:nsid w:val="5C3D4B59"/>
    <w:multiLevelType w:val="multilevel"/>
    <w:tmpl w:val="B790A32C"/>
    <w:name w:val="PwCListBullets12"/>
    <w:numStyleLink w:val="PwCListBullets1"/>
  </w:abstractNum>
  <w:abstractNum w:abstractNumId="19">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5"/>
  </w:num>
  <w:num w:numId="15">
    <w:abstractNumId w:val="11"/>
  </w:num>
  <w:num w:numId="16">
    <w:abstractNumId w:val="14"/>
  </w:num>
  <w:num w:numId="17">
    <w:abstractNumId w:val="10"/>
  </w:num>
  <w:num w:numId="18">
    <w:abstractNumId w:val="12"/>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hyphenationZone w:val="425"/>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4D"/>
    <w:rsid w:val="0002767A"/>
    <w:rsid w:val="0003319D"/>
    <w:rsid w:val="00035458"/>
    <w:rsid w:val="00036AF8"/>
    <w:rsid w:val="00042878"/>
    <w:rsid w:val="00057809"/>
    <w:rsid w:val="00072177"/>
    <w:rsid w:val="00080644"/>
    <w:rsid w:val="000859B7"/>
    <w:rsid w:val="000B2191"/>
    <w:rsid w:val="000B3C73"/>
    <w:rsid w:val="000B5AD2"/>
    <w:rsid w:val="000B73DE"/>
    <w:rsid w:val="000C326A"/>
    <w:rsid w:val="000C57DC"/>
    <w:rsid w:val="000D7DAE"/>
    <w:rsid w:val="000E3245"/>
    <w:rsid w:val="000F0AE8"/>
    <w:rsid w:val="000F2057"/>
    <w:rsid w:val="00104BDA"/>
    <w:rsid w:val="00110848"/>
    <w:rsid w:val="00112B10"/>
    <w:rsid w:val="00125DFC"/>
    <w:rsid w:val="001325A2"/>
    <w:rsid w:val="0013592C"/>
    <w:rsid w:val="001436E2"/>
    <w:rsid w:val="001567E1"/>
    <w:rsid w:val="001610D3"/>
    <w:rsid w:val="00196DE4"/>
    <w:rsid w:val="001A7F41"/>
    <w:rsid w:val="001B432E"/>
    <w:rsid w:val="001B5D79"/>
    <w:rsid w:val="001C57AC"/>
    <w:rsid w:val="001D7016"/>
    <w:rsid w:val="001E033D"/>
    <w:rsid w:val="001E3FDB"/>
    <w:rsid w:val="001F437A"/>
    <w:rsid w:val="0020494F"/>
    <w:rsid w:val="00216A4B"/>
    <w:rsid w:val="00224C65"/>
    <w:rsid w:val="00240B22"/>
    <w:rsid w:val="002464A3"/>
    <w:rsid w:val="002649B9"/>
    <w:rsid w:val="00266327"/>
    <w:rsid w:val="00276D04"/>
    <w:rsid w:val="00290D91"/>
    <w:rsid w:val="0029269A"/>
    <w:rsid w:val="002A635A"/>
    <w:rsid w:val="002C1E97"/>
    <w:rsid w:val="0030175E"/>
    <w:rsid w:val="00311666"/>
    <w:rsid w:val="00323595"/>
    <w:rsid w:val="00344590"/>
    <w:rsid w:val="003470C0"/>
    <w:rsid w:val="003517C2"/>
    <w:rsid w:val="003562E8"/>
    <w:rsid w:val="003573E0"/>
    <w:rsid w:val="00361C2C"/>
    <w:rsid w:val="003753FE"/>
    <w:rsid w:val="00386DE0"/>
    <w:rsid w:val="003A683B"/>
    <w:rsid w:val="003B1750"/>
    <w:rsid w:val="003B26A2"/>
    <w:rsid w:val="003C6662"/>
    <w:rsid w:val="003D324F"/>
    <w:rsid w:val="003E1751"/>
    <w:rsid w:val="003F6ED0"/>
    <w:rsid w:val="003F79B5"/>
    <w:rsid w:val="00402CF8"/>
    <w:rsid w:val="00413638"/>
    <w:rsid w:val="00414681"/>
    <w:rsid w:val="00421240"/>
    <w:rsid w:val="0042516A"/>
    <w:rsid w:val="00435A6D"/>
    <w:rsid w:val="00436A45"/>
    <w:rsid w:val="00445E69"/>
    <w:rsid w:val="00453DC1"/>
    <w:rsid w:val="004560D2"/>
    <w:rsid w:val="00461496"/>
    <w:rsid w:val="00470945"/>
    <w:rsid w:val="004729FC"/>
    <w:rsid w:val="0047709E"/>
    <w:rsid w:val="004771F6"/>
    <w:rsid w:val="00481104"/>
    <w:rsid w:val="00483C16"/>
    <w:rsid w:val="00487C74"/>
    <w:rsid w:val="0049674A"/>
    <w:rsid w:val="004B04D2"/>
    <w:rsid w:val="004B1C60"/>
    <w:rsid w:val="004B3FD1"/>
    <w:rsid w:val="004B4515"/>
    <w:rsid w:val="004C0510"/>
    <w:rsid w:val="004C0799"/>
    <w:rsid w:val="004D1C10"/>
    <w:rsid w:val="004D5183"/>
    <w:rsid w:val="004F41E8"/>
    <w:rsid w:val="00512157"/>
    <w:rsid w:val="005243A6"/>
    <w:rsid w:val="00525C36"/>
    <w:rsid w:val="00536A84"/>
    <w:rsid w:val="00542B5A"/>
    <w:rsid w:val="0054330C"/>
    <w:rsid w:val="005575CF"/>
    <w:rsid w:val="00575B58"/>
    <w:rsid w:val="00580563"/>
    <w:rsid w:val="00580A3A"/>
    <w:rsid w:val="005861F7"/>
    <w:rsid w:val="00592336"/>
    <w:rsid w:val="005A4ECA"/>
    <w:rsid w:val="005B2A3F"/>
    <w:rsid w:val="005B6F0F"/>
    <w:rsid w:val="005C2D89"/>
    <w:rsid w:val="005D258A"/>
    <w:rsid w:val="005D3521"/>
    <w:rsid w:val="005D7F75"/>
    <w:rsid w:val="00601AB3"/>
    <w:rsid w:val="00604337"/>
    <w:rsid w:val="006178BF"/>
    <w:rsid w:val="006222FA"/>
    <w:rsid w:val="00664251"/>
    <w:rsid w:val="00675358"/>
    <w:rsid w:val="0069322C"/>
    <w:rsid w:val="00696448"/>
    <w:rsid w:val="006A237A"/>
    <w:rsid w:val="006A709D"/>
    <w:rsid w:val="006B02D6"/>
    <w:rsid w:val="006C178E"/>
    <w:rsid w:val="006E792B"/>
    <w:rsid w:val="006F2A21"/>
    <w:rsid w:val="00724187"/>
    <w:rsid w:val="007276BD"/>
    <w:rsid w:val="00737C68"/>
    <w:rsid w:val="00747D8C"/>
    <w:rsid w:val="007525FF"/>
    <w:rsid w:val="00756FEA"/>
    <w:rsid w:val="007602D7"/>
    <w:rsid w:val="00762805"/>
    <w:rsid w:val="007746EB"/>
    <w:rsid w:val="00780257"/>
    <w:rsid w:val="007A09B5"/>
    <w:rsid w:val="007A78C8"/>
    <w:rsid w:val="007B1083"/>
    <w:rsid w:val="007B596F"/>
    <w:rsid w:val="007B6674"/>
    <w:rsid w:val="007C15A1"/>
    <w:rsid w:val="007C1E88"/>
    <w:rsid w:val="007C7DFF"/>
    <w:rsid w:val="007D6D37"/>
    <w:rsid w:val="007E40C6"/>
    <w:rsid w:val="007E5134"/>
    <w:rsid w:val="007F7938"/>
    <w:rsid w:val="00803ED5"/>
    <w:rsid w:val="0080518E"/>
    <w:rsid w:val="00834328"/>
    <w:rsid w:val="0083743E"/>
    <w:rsid w:val="00837A90"/>
    <w:rsid w:val="00847128"/>
    <w:rsid w:val="00850661"/>
    <w:rsid w:val="0087076E"/>
    <w:rsid w:val="00871938"/>
    <w:rsid w:val="00884963"/>
    <w:rsid w:val="008A6B37"/>
    <w:rsid w:val="008B0524"/>
    <w:rsid w:val="008B78CE"/>
    <w:rsid w:val="008C042B"/>
    <w:rsid w:val="008C1ABC"/>
    <w:rsid w:val="008D5347"/>
    <w:rsid w:val="008E1C4A"/>
    <w:rsid w:val="008E1CC3"/>
    <w:rsid w:val="008F0D89"/>
    <w:rsid w:val="008F6872"/>
    <w:rsid w:val="00911029"/>
    <w:rsid w:val="009154DE"/>
    <w:rsid w:val="00921E5C"/>
    <w:rsid w:val="00927748"/>
    <w:rsid w:val="00934870"/>
    <w:rsid w:val="00935EC6"/>
    <w:rsid w:val="00941A28"/>
    <w:rsid w:val="00944146"/>
    <w:rsid w:val="009512AC"/>
    <w:rsid w:val="00955222"/>
    <w:rsid w:val="0095530C"/>
    <w:rsid w:val="00955549"/>
    <w:rsid w:val="0096616C"/>
    <w:rsid w:val="009804A1"/>
    <w:rsid w:val="0098227E"/>
    <w:rsid w:val="009A0F1F"/>
    <w:rsid w:val="009A1C2C"/>
    <w:rsid w:val="009A1E1D"/>
    <w:rsid w:val="009A54A5"/>
    <w:rsid w:val="009D529A"/>
    <w:rsid w:val="009F5368"/>
    <w:rsid w:val="00A03FFA"/>
    <w:rsid w:val="00A1074D"/>
    <w:rsid w:val="00A21BE0"/>
    <w:rsid w:val="00A376BB"/>
    <w:rsid w:val="00A431A1"/>
    <w:rsid w:val="00A51299"/>
    <w:rsid w:val="00A52C6B"/>
    <w:rsid w:val="00A544DD"/>
    <w:rsid w:val="00A54D4D"/>
    <w:rsid w:val="00A65F85"/>
    <w:rsid w:val="00A8262F"/>
    <w:rsid w:val="00A846AE"/>
    <w:rsid w:val="00A86017"/>
    <w:rsid w:val="00A92414"/>
    <w:rsid w:val="00A967F4"/>
    <w:rsid w:val="00AB0C09"/>
    <w:rsid w:val="00AB3F1F"/>
    <w:rsid w:val="00AC2131"/>
    <w:rsid w:val="00AD1378"/>
    <w:rsid w:val="00B35A88"/>
    <w:rsid w:val="00B50622"/>
    <w:rsid w:val="00B635D7"/>
    <w:rsid w:val="00B674BE"/>
    <w:rsid w:val="00B724A1"/>
    <w:rsid w:val="00B72940"/>
    <w:rsid w:val="00B758C1"/>
    <w:rsid w:val="00BB4836"/>
    <w:rsid w:val="00BB57B0"/>
    <w:rsid w:val="00BB79A6"/>
    <w:rsid w:val="00BD7E36"/>
    <w:rsid w:val="00BF0ECA"/>
    <w:rsid w:val="00BF34C7"/>
    <w:rsid w:val="00BF7381"/>
    <w:rsid w:val="00C05950"/>
    <w:rsid w:val="00C303A6"/>
    <w:rsid w:val="00C31AC7"/>
    <w:rsid w:val="00C5026F"/>
    <w:rsid w:val="00C5258A"/>
    <w:rsid w:val="00C657BB"/>
    <w:rsid w:val="00C72975"/>
    <w:rsid w:val="00C742C4"/>
    <w:rsid w:val="00C83D28"/>
    <w:rsid w:val="00C84B80"/>
    <w:rsid w:val="00C8724B"/>
    <w:rsid w:val="00C943E4"/>
    <w:rsid w:val="00CA7E4D"/>
    <w:rsid w:val="00CC09B2"/>
    <w:rsid w:val="00CC3A81"/>
    <w:rsid w:val="00CD5ACA"/>
    <w:rsid w:val="00D02A37"/>
    <w:rsid w:val="00D23E89"/>
    <w:rsid w:val="00D437CA"/>
    <w:rsid w:val="00DB3270"/>
    <w:rsid w:val="00DC2C6F"/>
    <w:rsid w:val="00DD303C"/>
    <w:rsid w:val="00DE6016"/>
    <w:rsid w:val="00DE7CBB"/>
    <w:rsid w:val="00DF03FA"/>
    <w:rsid w:val="00DF2FFE"/>
    <w:rsid w:val="00DF66E1"/>
    <w:rsid w:val="00DF7501"/>
    <w:rsid w:val="00E126BE"/>
    <w:rsid w:val="00E14399"/>
    <w:rsid w:val="00E15C36"/>
    <w:rsid w:val="00E328D8"/>
    <w:rsid w:val="00E50560"/>
    <w:rsid w:val="00E725A6"/>
    <w:rsid w:val="00E74318"/>
    <w:rsid w:val="00E85664"/>
    <w:rsid w:val="00E921A8"/>
    <w:rsid w:val="00EA0CAE"/>
    <w:rsid w:val="00EB33F6"/>
    <w:rsid w:val="00ED4C1B"/>
    <w:rsid w:val="00ED73E5"/>
    <w:rsid w:val="00EE0C5B"/>
    <w:rsid w:val="00EE3E0D"/>
    <w:rsid w:val="00EF3395"/>
    <w:rsid w:val="00EF3A0D"/>
    <w:rsid w:val="00F05F46"/>
    <w:rsid w:val="00F07444"/>
    <w:rsid w:val="00F1504D"/>
    <w:rsid w:val="00F22419"/>
    <w:rsid w:val="00F52568"/>
    <w:rsid w:val="00F53F83"/>
    <w:rsid w:val="00F67510"/>
    <w:rsid w:val="00F67BA1"/>
    <w:rsid w:val="00F7265A"/>
    <w:rsid w:val="00F94314"/>
    <w:rsid w:val="00F97051"/>
    <w:rsid w:val="00FA75E2"/>
    <w:rsid w:val="00FB2268"/>
    <w:rsid w:val="00FB4D00"/>
    <w:rsid w:val="00FB566B"/>
    <w:rsid w:val="00FB6B90"/>
    <w:rsid w:val="00FB7032"/>
    <w:rsid w:val="00FC4A4A"/>
    <w:rsid w:val="00FD5629"/>
    <w:rsid w:val="00FE045A"/>
    <w:rsid w:val="00FF4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character" w:styleId="CommentReference">
    <w:name w:val="annotation reference"/>
    <w:basedOn w:val="DefaultParagraphFont"/>
    <w:uiPriority w:val="99"/>
    <w:unhideWhenUsed/>
    <w:rsid w:val="00580563"/>
    <w:rPr>
      <w:sz w:val="16"/>
      <w:szCs w:val="16"/>
    </w:rPr>
  </w:style>
  <w:style w:type="paragraph" w:styleId="CommentText">
    <w:name w:val="annotation text"/>
    <w:basedOn w:val="Normal"/>
    <w:link w:val="CommentTextChar"/>
    <w:uiPriority w:val="99"/>
    <w:unhideWhenUsed/>
    <w:rsid w:val="00580563"/>
    <w:pPr>
      <w:spacing w:line="240" w:lineRule="auto"/>
    </w:pPr>
    <w:rPr>
      <w:sz w:val="20"/>
      <w:szCs w:val="20"/>
    </w:rPr>
  </w:style>
  <w:style w:type="character" w:customStyle="1" w:styleId="CommentTextChar">
    <w:name w:val="Comment Text Char"/>
    <w:basedOn w:val="DefaultParagraphFont"/>
    <w:link w:val="CommentText"/>
    <w:uiPriority w:val="99"/>
    <w:rsid w:val="00580563"/>
    <w:rPr>
      <w:sz w:val="20"/>
      <w:szCs w:val="20"/>
    </w:rPr>
  </w:style>
  <w:style w:type="paragraph" w:styleId="CommentSubject">
    <w:name w:val="annotation subject"/>
    <w:basedOn w:val="CommentText"/>
    <w:next w:val="CommentText"/>
    <w:link w:val="CommentSubjectChar"/>
    <w:uiPriority w:val="99"/>
    <w:semiHidden/>
    <w:unhideWhenUsed/>
    <w:rsid w:val="00580563"/>
    <w:rPr>
      <w:b/>
      <w:bCs/>
    </w:rPr>
  </w:style>
  <w:style w:type="character" w:customStyle="1" w:styleId="CommentSubjectChar">
    <w:name w:val="Comment Subject Char"/>
    <w:basedOn w:val="CommentTextChar"/>
    <w:link w:val="CommentSubject"/>
    <w:uiPriority w:val="99"/>
    <w:semiHidden/>
    <w:rsid w:val="00580563"/>
    <w:rPr>
      <w:b/>
      <w:bCs/>
      <w:sz w:val="20"/>
      <w:szCs w:val="20"/>
    </w:rPr>
  </w:style>
  <w:style w:type="paragraph" w:styleId="BalloonText">
    <w:name w:val="Balloon Text"/>
    <w:basedOn w:val="Normal"/>
    <w:link w:val="BalloonTextChar"/>
    <w:uiPriority w:val="99"/>
    <w:semiHidden/>
    <w:unhideWhenUsed/>
    <w:rsid w:val="0058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3"/>
    <w:rPr>
      <w:rFonts w:ascii="Tahoma" w:hAnsi="Tahoma" w:cs="Tahoma"/>
      <w:sz w:val="16"/>
      <w:szCs w:val="16"/>
    </w:rPr>
  </w:style>
  <w:style w:type="character" w:styleId="PlaceholderText">
    <w:name w:val="Placeholder Text"/>
    <w:basedOn w:val="DefaultParagraphFont"/>
    <w:uiPriority w:val="99"/>
    <w:semiHidden/>
    <w:rsid w:val="000B2191"/>
    <w:rPr>
      <w:color w:val="808080"/>
    </w:rPr>
  </w:style>
  <w:style w:type="paragraph" w:customStyle="1" w:styleId="level2">
    <w:name w:val="level 2"/>
    <w:basedOn w:val="Normal"/>
    <w:link w:val="HeadingdrhChar"/>
    <w:uiPriority w:val="99"/>
    <w:rsid w:val="004B4515"/>
    <w:pPr>
      <w:tabs>
        <w:tab w:val="right" w:pos="360"/>
        <w:tab w:val="left" w:pos="576"/>
        <w:tab w:val="left" w:pos="1008"/>
      </w:tabs>
      <w:spacing w:before="120" w:after="120" w:line="220" w:lineRule="exact"/>
      <w:ind w:left="1008" w:hanging="432"/>
      <w:jc w:val="both"/>
    </w:pPr>
    <w:rPr>
      <w:rFonts w:ascii="Times New Roman" w:eastAsia="Times New Roman" w:hAnsi="Times New Roman" w:cs="Times New Roman"/>
      <w:snapToGrid w:val="0"/>
      <w:color w:val="auto"/>
      <w:sz w:val="20"/>
      <w:szCs w:val="20"/>
      <w:lang w:val="en-US" w:eastAsia="nb-NO"/>
    </w:rPr>
  </w:style>
  <w:style w:type="character" w:customStyle="1" w:styleId="HeadingdrhChar">
    <w:name w:val="Heading drh Char"/>
    <w:basedOn w:val="DefaultParagraphFont"/>
    <w:link w:val="level2"/>
    <w:uiPriority w:val="99"/>
    <w:locked/>
    <w:rsid w:val="004B4515"/>
    <w:rPr>
      <w:rFonts w:ascii="Times New Roman" w:eastAsia="Times New Roman" w:hAnsi="Times New Roman" w:cs="Times New Roman"/>
      <w:snapToGrid w:val="0"/>
      <w:color w:val="auto"/>
      <w:sz w:val="20"/>
      <w:szCs w:val="20"/>
      <w:lang w:val="en-US" w:eastAsia="nb-NO"/>
    </w:rPr>
  </w:style>
  <w:style w:type="paragraph" w:customStyle="1" w:styleId="GR-Avsnitt">
    <w:name w:val="GR-Avsnitt"/>
    <w:qFormat/>
    <w:rsid w:val="0030175E"/>
    <w:pPr>
      <w:spacing w:line="240" w:lineRule="auto"/>
    </w:pPr>
    <w:rPr>
      <w:rFonts w:ascii="Georgia" w:eastAsia="Times New Roman" w:hAnsi="Georgia" w:cs="Times New Roman"/>
      <w:color w:val="auto"/>
      <w:sz w:val="20"/>
      <w:szCs w:val="22"/>
      <w:lang w:val="nb-NO" w:eastAsia="nb-NO"/>
    </w:rPr>
  </w:style>
  <w:style w:type="paragraph" w:styleId="Revision">
    <w:name w:val="Revision"/>
    <w:hidden/>
    <w:uiPriority w:val="99"/>
    <w:semiHidden/>
    <w:rsid w:val="00A431A1"/>
    <w:pPr>
      <w:spacing w:after="0" w:line="240" w:lineRule="auto"/>
    </w:pPr>
  </w:style>
  <w:style w:type="paragraph" w:styleId="NormalWeb">
    <w:name w:val="Normal (Web)"/>
    <w:basedOn w:val="Normal"/>
    <w:uiPriority w:val="99"/>
    <w:unhideWhenUsed/>
    <w:rsid w:val="00A86017"/>
    <w:pPr>
      <w:spacing w:before="144" w:after="0" w:line="240" w:lineRule="auto"/>
    </w:pPr>
    <w:rPr>
      <w:rFonts w:ascii="Times New Roman" w:eastAsia="Times New Roman" w:hAnsi="Times New Roman" w:cs="Times New Roman"/>
      <w:color w:val="auto"/>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character" w:styleId="CommentReference">
    <w:name w:val="annotation reference"/>
    <w:basedOn w:val="DefaultParagraphFont"/>
    <w:uiPriority w:val="99"/>
    <w:unhideWhenUsed/>
    <w:rsid w:val="00580563"/>
    <w:rPr>
      <w:sz w:val="16"/>
      <w:szCs w:val="16"/>
    </w:rPr>
  </w:style>
  <w:style w:type="paragraph" w:styleId="CommentText">
    <w:name w:val="annotation text"/>
    <w:basedOn w:val="Normal"/>
    <w:link w:val="CommentTextChar"/>
    <w:uiPriority w:val="99"/>
    <w:unhideWhenUsed/>
    <w:rsid w:val="00580563"/>
    <w:pPr>
      <w:spacing w:line="240" w:lineRule="auto"/>
    </w:pPr>
    <w:rPr>
      <w:sz w:val="20"/>
      <w:szCs w:val="20"/>
    </w:rPr>
  </w:style>
  <w:style w:type="character" w:customStyle="1" w:styleId="CommentTextChar">
    <w:name w:val="Comment Text Char"/>
    <w:basedOn w:val="DefaultParagraphFont"/>
    <w:link w:val="CommentText"/>
    <w:uiPriority w:val="99"/>
    <w:rsid w:val="00580563"/>
    <w:rPr>
      <w:sz w:val="20"/>
      <w:szCs w:val="20"/>
    </w:rPr>
  </w:style>
  <w:style w:type="paragraph" w:styleId="CommentSubject">
    <w:name w:val="annotation subject"/>
    <w:basedOn w:val="CommentText"/>
    <w:next w:val="CommentText"/>
    <w:link w:val="CommentSubjectChar"/>
    <w:uiPriority w:val="99"/>
    <w:semiHidden/>
    <w:unhideWhenUsed/>
    <w:rsid w:val="00580563"/>
    <w:rPr>
      <w:b/>
      <w:bCs/>
    </w:rPr>
  </w:style>
  <w:style w:type="character" w:customStyle="1" w:styleId="CommentSubjectChar">
    <w:name w:val="Comment Subject Char"/>
    <w:basedOn w:val="CommentTextChar"/>
    <w:link w:val="CommentSubject"/>
    <w:uiPriority w:val="99"/>
    <w:semiHidden/>
    <w:rsid w:val="00580563"/>
    <w:rPr>
      <w:b/>
      <w:bCs/>
      <w:sz w:val="20"/>
      <w:szCs w:val="20"/>
    </w:rPr>
  </w:style>
  <w:style w:type="paragraph" w:styleId="BalloonText">
    <w:name w:val="Balloon Text"/>
    <w:basedOn w:val="Normal"/>
    <w:link w:val="BalloonTextChar"/>
    <w:uiPriority w:val="99"/>
    <w:semiHidden/>
    <w:unhideWhenUsed/>
    <w:rsid w:val="0058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3"/>
    <w:rPr>
      <w:rFonts w:ascii="Tahoma" w:hAnsi="Tahoma" w:cs="Tahoma"/>
      <w:sz w:val="16"/>
      <w:szCs w:val="16"/>
    </w:rPr>
  </w:style>
  <w:style w:type="character" w:styleId="PlaceholderText">
    <w:name w:val="Placeholder Text"/>
    <w:basedOn w:val="DefaultParagraphFont"/>
    <w:uiPriority w:val="99"/>
    <w:semiHidden/>
    <w:rsid w:val="000B2191"/>
    <w:rPr>
      <w:color w:val="808080"/>
    </w:rPr>
  </w:style>
  <w:style w:type="paragraph" w:customStyle="1" w:styleId="level2">
    <w:name w:val="level 2"/>
    <w:basedOn w:val="Normal"/>
    <w:link w:val="HeadingdrhChar"/>
    <w:uiPriority w:val="99"/>
    <w:rsid w:val="004B4515"/>
    <w:pPr>
      <w:tabs>
        <w:tab w:val="right" w:pos="360"/>
        <w:tab w:val="left" w:pos="576"/>
        <w:tab w:val="left" w:pos="1008"/>
      </w:tabs>
      <w:spacing w:before="120" w:after="120" w:line="220" w:lineRule="exact"/>
      <w:ind w:left="1008" w:hanging="432"/>
      <w:jc w:val="both"/>
    </w:pPr>
    <w:rPr>
      <w:rFonts w:ascii="Times New Roman" w:eastAsia="Times New Roman" w:hAnsi="Times New Roman" w:cs="Times New Roman"/>
      <w:snapToGrid w:val="0"/>
      <w:color w:val="auto"/>
      <w:sz w:val="20"/>
      <w:szCs w:val="20"/>
      <w:lang w:val="en-US" w:eastAsia="nb-NO"/>
    </w:rPr>
  </w:style>
  <w:style w:type="character" w:customStyle="1" w:styleId="HeadingdrhChar">
    <w:name w:val="Heading drh Char"/>
    <w:basedOn w:val="DefaultParagraphFont"/>
    <w:link w:val="level2"/>
    <w:uiPriority w:val="99"/>
    <w:locked/>
    <w:rsid w:val="004B4515"/>
    <w:rPr>
      <w:rFonts w:ascii="Times New Roman" w:eastAsia="Times New Roman" w:hAnsi="Times New Roman" w:cs="Times New Roman"/>
      <w:snapToGrid w:val="0"/>
      <w:color w:val="auto"/>
      <w:sz w:val="20"/>
      <w:szCs w:val="20"/>
      <w:lang w:val="en-US" w:eastAsia="nb-NO"/>
    </w:rPr>
  </w:style>
  <w:style w:type="paragraph" w:customStyle="1" w:styleId="GR-Avsnitt">
    <w:name w:val="GR-Avsnitt"/>
    <w:qFormat/>
    <w:rsid w:val="0030175E"/>
    <w:pPr>
      <w:spacing w:line="240" w:lineRule="auto"/>
    </w:pPr>
    <w:rPr>
      <w:rFonts w:ascii="Georgia" w:eastAsia="Times New Roman" w:hAnsi="Georgia" w:cs="Times New Roman"/>
      <w:color w:val="auto"/>
      <w:sz w:val="20"/>
      <w:szCs w:val="22"/>
      <w:lang w:val="nb-NO" w:eastAsia="nb-NO"/>
    </w:rPr>
  </w:style>
  <w:style w:type="paragraph" w:styleId="Revision">
    <w:name w:val="Revision"/>
    <w:hidden/>
    <w:uiPriority w:val="99"/>
    <w:semiHidden/>
    <w:rsid w:val="00A431A1"/>
    <w:pPr>
      <w:spacing w:after="0" w:line="240" w:lineRule="auto"/>
    </w:pPr>
  </w:style>
  <w:style w:type="paragraph" w:styleId="NormalWeb">
    <w:name w:val="Normal (Web)"/>
    <w:basedOn w:val="Normal"/>
    <w:uiPriority w:val="99"/>
    <w:unhideWhenUsed/>
    <w:rsid w:val="00A86017"/>
    <w:pPr>
      <w:spacing w:before="144" w:after="0" w:line="240" w:lineRule="auto"/>
    </w:pPr>
    <w:rPr>
      <w:rFonts w:ascii="Times New Roman" w:eastAsia="Times New Roman" w:hAnsi="Times New Roman" w:cs="Times New Roman"/>
      <w:color w:val="auto"/>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9838-2DC9-43E3-B362-C48F8EC1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Morten Hagen</cp:lastModifiedBy>
  <cp:revision>2</cp:revision>
  <cp:lastPrinted>2010-12-14T13:15:00Z</cp:lastPrinted>
  <dcterms:created xsi:type="dcterms:W3CDTF">2013-09-03T11:43:00Z</dcterms:created>
  <dcterms:modified xsi:type="dcterms:W3CDTF">2013-09-03T11:43:00Z</dcterms:modified>
</cp:coreProperties>
</file>